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0" w:firstLineChars="0"/>
        <w:rPr>
          <w:rFonts w:ascii="黑体" w:hAnsi="黑体" w:eastAsia="黑体" w:cs="Arial"/>
          <w:szCs w:val="32"/>
        </w:rPr>
      </w:pPr>
      <w:r>
        <w:rPr>
          <w:rFonts w:hint="eastAsia" w:ascii="黑体" w:hAnsi="黑体" w:eastAsia="黑体" w:cs="Arial"/>
          <w:szCs w:val="32"/>
        </w:rPr>
        <w:t>附件2：</w:t>
      </w:r>
    </w:p>
    <w:p>
      <w:pPr>
        <w:spacing w:line="640" w:lineRule="exact"/>
        <w:ind w:left="0" w:leftChars="0" w:firstLine="0" w:firstLineChars="0"/>
        <w:jc w:val="center"/>
        <w:rPr>
          <w:rFonts w:ascii="方正小标宋简体" w:hAnsi="黑体" w:eastAsia="方正小标宋简体" w:cs="Arial"/>
          <w:sz w:val="44"/>
          <w:szCs w:val="44"/>
        </w:rPr>
      </w:pPr>
      <w:r>
        <w:rPr>
          <w:rFonts w:hint="eastAsia" w:ascii="方正小标宋简体" w:hAnsi="黑体" w:eastAsia="方正小标宋简体" w:cs="Arial"/>
          <w:sz w:val="44"/>
          <w:szCs w:val="44"/>
        </w:rPr>
        <w:t>公立医疗机构首次办理数字证书指南</w:t>
      </w:r>
    </w:p>
    <w:p>
      <w:pPr>
        <w:spacing w:line="600" w:lineRule="exact"/>
        <w:ind w:firstLine="640"/>
      </w:pPr>
      <w:r>
        <w:rPr>
          <w:rFonts w:hint="eastAsia"/>
        </w:rPr>
        <w:t>一、公立医疗机构首次办理数字证书</w:t>
      </w:r>
      <w:r>
        <w:rPr>
          <w:rFonts w:hint="eastAsia"/>
          <w:lang w:eastAsia="zh-CN"/>
        </w:rPr>
        <w:t>（</w:t>
      </w:r>
      <w:r>
        <w:rPr>
          <w:rFonts w:hint="eastAsia"/>
          <w:lang w:val="en-US" w:eastAsia="zh-CN"/>
        </w:rPr>
        <w:t>首张证书免费</w:t>
      </w:r>
      <w:r>
        <w:rPr>
          <w:rFonts w:hint="eastAsia"/>
          <w:lang w:eastAsia="zh-CN"/>
        </w:rPr>
        <w:t>）</w:t>
      </w:r>
      <w:r>
        <w:rPr>
          <w:rFonts w:hint="eastAsia"/>
        </w:rPr>
        <w:t>，应按数字证书服务商要求填写《单位数字证书业务申请表》，统一社会信用代码证书、营业执照等复印件加盖单位公章、办理人身份证复印件加盖单位公章，由使用者自行到云南省各州市CA证书交易服务处办理领取。如需邮寄，需把上述资料邮寄至下方CA证书交易服务处。</w:t>
      </w:r>
    </w:p>
    <w:p>
      <w:pPr>
        <w:ind w:firstLine="0" w:firstLineChars="0"/>
      </w:pPr>
      <w:r>
        <w:rPr>
          <w:rFonts w:hint="eastAsia" w:ascii="方正仿宋_GBK" w:eastAsia="方正仿宋_GBK"/>
          <w:sz w:val="28"/>
          <w:szCs w:val="28"/>
        </w:rPr>
        <w:drawing>
          <wp:inline distT="0" distB="0" distL="114300" distR="114300">
            <wp:extent cx="5270500" cy="2343150"/>
            <wp:effectExtent l="0" t="0" r="6350" b="0"/>
            <wp:docPr id="13" name="图片 13" descr="632de61bb84f1a2f2e0b3ea18d9ab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632de61bb84f1a2f2e0b3ea18d9ab68"/>
                    <pic:cNvPicPr>
                      <a:picLocks noChangeAspect="1"/>
                    </pic:cNvPicPr>
                  </pic:nvPicPr>
                  <pic:blipFill>
                    <a:blip r:embed="rId8"/>
                    <a:stretch>
                      <a:fillRect/>
                    </a:stretch>
                  </pic:blipFill>
                  <pic:spPr>
                    <a:xfrm>
                      <a:off x="0" y="0"/>
                      <a:ext cx="5270500" cy="2343150"/>
                    </a:xfrm>
                    <a:prstGeom prst="rect">
                      <a:avLst/>
                    </a:prstGeom>
                  </pic:spPr>
                </pic:pic>
              </a:graphicData>
            </a:graphic>
          </wp:inline>
        </w:drawing>
      </w:r>
    </w:p>
    <w:p>
      <w:pPr>
        <w:spacing w:line="600" w:lineRule="exact"/>
        <w:ind w:firstLine="640"/>
      </w:pPr>
      <w:r>
        <w:rPr>
          <w:rFonts w:hint="eastAsia"/>
        </w:rPr>
        <w:t>二、遗失补办需</w:t>
      </w:r>
      <w:r>
        <w:rPr>
          <w:rFonts w:hint="eastAsia"/>
          <w:lang w:val="en-US" w:eastAsia="zh-CN"/>
        </w:rPr>
        <w:t>经办人</w:t>
      </w:r>
      <w:r>
        <w:rPr>
          <w:rFonts w:hint="eastAsia"/>
        </w:rPr>
        <w:t>携带《单位数字证书业务申请表》到CA窗口办理，收费标准按照附件1相关费用标准由数字证书运维服务商收取。</w:t>
      </w:r>
    </w:p>
    <w:p>
      <w:pPr>
        <w:spacing w:line="600" w:lineRule="exact"/>
        <w:ind w:firstLine="640"/>
      </w:pPr>
      <w:r>
        <w:rPr>
          <w:rFonts w:hint="eastAsia"/>
        </w:rPr>
        <w:t>三、证书有效期为一年，续期需携带CA证书到原CA证书办理点办理。</w:t>
      </w:r>
    </w:p>
    <w:p>
      <w:pPr>
        <w:spacing w:line="600" w:lineRule="exact"/>
        <w:ind w:firstLine="640"/>
      </w:pPr>
      <w:r>
        <w:rPr>
          <w:rFonts w:hint="eastAsia"/>
        </w:rPr>
        <w:t>四、数字证书运维服务商应严格按数字证书有效期限、授权范围办理。</w:t>
      </w:r>
    </w:p>
    <w:p>
      <w:pPr>
        <w:ind w:firstLine="640"/>
      </w:pPr>
      <w:r>
        <w:rPr>
          <w:rFonts w:hint="eastAsia"/>
        </w:rPr>
        <w:t>服务咨询电话：24小时客服热线: 400-6727-666</w:t>
      </w:r>
    </w:p>
    <w:p>
      <w:pPr>
        <w:ind w:firstLine="0" w:firstLineChars="0"/>
      </w:pPr>
    </w:p>
    <w:p>
      <w:pPr>
        <w:keepNext/>
        <w:spacing w:before="156" w:beforeLines="50" w:line="416" w:lineRule="auto"/>
        <w:ind w:left="755" w:hanging="755" w:hangingChars="235"/>
        <w:outlineLvl w:val="1"/>
        <w:rPr>
          <w:rFonts w:ascii="宋体" w:hAnsi="宋体" w:eastAsia="宋体" w:cs="宋体"/>
          <w:bCs/>
          <w:kern w:val="0"/>
          <w:szCs w:val="32"/>
        </w:rPr>
      </w:pPr>
      <w:r>
        <w:rPr>
          <w:rFonts w:hint="eastAsia" w:ascii="Cambria" w:hAnsi="Cambria" w:eastAsia="宋体" w:cs="Times New Roman"/>
          <w:b/>
          <w:bCs/>
          <w:kern w:val="0"/>
          <w:szCs w:val="32"/>
        </w:rPr>
        <w:t>附件：       单位数字证书业务申请表</w:t>
      </w:r>
    </w:p>
    <w:tbl>
      <w:tblPr>
        <w:tblStyle w:val="5"/>
        <w:tblW w:w="9247" w:type="dxa"/>
        <w:jc w:val="center"/>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Layout w:type="fixed"/>
        <w:tblCellMar>
          <w:top w:w="0" w:type="dxa"/>
          <w:left w:w="108" w:type="dxa"/>
          <w:bottom w:w="0" w:type="dxa"/>
          <w:right w:w="108" w:type="dxa"/>
        </w:tblCellMar>
      </w:tblPr>
      <w:tblGrid>
        <w:gridCol w:w="2178"/>
        <w:gridCol w:w="3004"/>
        <w:gridCol w:w="1830"/>
        <w:gridCol w:w="2235"/>
      </w:tblGrid>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1279" w:hRule="atLeast"/>
          <w:jc w:val="center"/>
        </w:trPr>
        <w:tc>
          <w:tcPr>
            <w:tcW w:w="9247" w:type="dxa"/>
            <w:gridSpan w:val="4"/>
            <w:tcBorders>
              <w:top w:val="single" w:color="000000" w:sz="8" w:space="0"/>
              <w:left w:val="single" w:color="000000" w:sz="8" w:space="0"/>
              <w:bottom w:val="single" w:color="000000" w:sz="8" w:space="0"/>
              <w:right w:val="single" w:color="000000" w:sz="8" w:space="0"/>
            </w:tcBorders>
            <w:shd w:val="clear" w:color="auto" w:fill="FFFFFF"/>
            <w:vAlign w:val="bottom"/>
          </w:tcPr>
          <w:p>
            <w:pPr>
              <w:ind w:firstLine="0" w:firstLineChars="0"/>
              <w:jc w:val="left"/>
              <w:rPr>
                <w:rFonts w:ascii="宋体" w:hAnsi="宋体" w:eastAsia="宋体" w:cs="Times New Roman"/>
                <w:b/>
                <w:color w:val="000000"/>
                <w:sz w:val="18"/>
                <w:szCs w:val="18"/>
              </w:rPr>
            </w:pPr>
            <w:r>
              <w:rPr>
                <w:rFonts w:hint="eastAsia" w:ascii="宋体" w:hAnsi="宋体" w:eastAsia="宋体" w:cs="Times New Roman"/>
                <w:b/>
                <w:color w:val="000000"/>
                <w:sz w:val="18"/>
                <w:szCs w:val="18"/>
              </w:rPr>
              <w:t>申请单位须提交本申请表和协议外还须提交以下资料：(所有资料均需加盖单位公章)</w:t>
            </w:r>
          </w:p>
          <w:p>
            <w:pPr>
              <w:ind w:firstLine="0" w:firstLineChars="0"/>
              <w:jc w:val="left"/>
              <w:rPr>
                <w:rFonts w:ascii="宋体" w:hAnsi="宋体" w:eastAsia="宋体" w:cs="Times New Roman"/>
                <w:b/>
                <w:color w:val="000000"/>
                <w:sz w:val="18"/>
                <w:szCs w:val="18"/>
              </w:rPr>
            </w:pPr>
            <w:r>
              <w:rPr>
                <w:rFonts w:hint="eastAsia" w:ascii="宋体" w:hAnsi="宋体" w:eastAsia="宋体" w:cs="Times New Roman"/>
                <w:b/>
                <w:color w:val="000000"/>
                <w:sz w:val="18"/>
                <w:szCs w:val="18"/>
              </w:rPr>
              <w:t>1.国家行政机关和事业单位：统一社会信用代码证复印件、经办人有效身份证复印件；</w:t>
            </w:r>
          </w:p>
          <w:p>
            <w:pPr>
              <w:ind w:firstLine="0" w:firstLineChars="0"/>
              <w:jc w:val="left"/>
              <w:rPr>
                <w:rFonts w:ascii="宋体" w:hAnsi="宋体" w:eastAsia="宋体" w:cs="Times New Roman"/>
                <w:b/>
                <w:color w:val="000000"/>
                <w:sz w:val="18"/>
                <w:szCs w:val="18"/>
              </w:rPr>
            </w:pPr>
            <w:r>
              <w:rPr>
                <w:rFonts w:hint="eastAsia" w:ascii="宋体" w:hAnsi="宋体" w:eastAsia="宋体" w:cs="Times New Roman"/>
                <w:b/>
                <w:color w:val="000000"/>
                <w:sz w:val="18"/>
                <w:szCs w:val="18"/>
              </w:rPr>
              <w:t>2.社会团体：社会团体法人登记证(副本)复印件、经办人有效身份证件复印件；</w:t>
            </w:r>
          </w:p>
          <w:p>
            <w:pPr>
              <w:ind w:firstLine="0" w:firstLineChars="0"/>
              <w:jc w:val="left"/>
              <w:rPr>
                <w:rFonts w:ascii="宋体" w:hAnsi="宋体" w:eastAsia="宋体" w:cs="Times New Roman"/>
                <w:b/>
                <w:color w:val="000000"/>
                <w:sz w:val="18"/>
                <w:szCs w:val="18"/>
              </w:rPr>
            </w:pPr>
            <w:r>
              <w:rPr>
                <w:rFonts w:hint="eastAsia" w:ascii="宋体" w:hAnsi="宋体" w:eastAsia="宋体" w:cs="Times New Roman"/>
                <w:b/>
                <w:color w:val="000000"/>
                <w:sz w:val="18"/>
                <w:szCs w:val="18"/>
              </w:rPr>
              <w:t>3.</w:t>
            </w:r>
            <w:r>
              <w:rPr>
                <w:rFonts w:hint="eastAsia" w:ascii="宋体" w:hAnsi="宋体" w:eastAsia="宋体" w:cs="Times New Roman"/>
                <w:b/>
                <w:bCs/>
                <w:sz w:val="18"/>
                <w:szCs w:val="18"/>
              </w:rPr>
              <w:t>企业：营业执照（副本）</w:t>
            </w:r>
            <w:r>
              <w:rPr>
                <w:rFonts w:hint="eastAsia" w:ascii="宋体" w:hAnsi="宋体" w:eastAsia="宋体" w:cs="Times New Roman"/>
                <w:b/>
                <w:color w:val="000000"/>
                <w:sz w:val="18"/>
                <w:szCs w:val="18"/>
              </w:rPr>
              <w:t>复印件</w:t>
            </w:r>
            <w:r>
              <w:rPr>
                <w:rFonts w:hint="eastAsia" w:ascii="宋体" w:hAnsi="宋体" w:eastAsia="宋体" w:cs="Times New Roman"/>
                <w:b/>
                <w:bCs/>
                <w:sz w:val="18"/>
                <w:szCs w:val="18"/>
              </w:rPr>
              <w:t>、经办人有效身份证件复印件。</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178"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after="200" w:line="360" w:lineRule="auto"/>
              <w:ind w:firstLine="0" w:firstLineChars="0"/>
              <w:jc w:val="left"/>
              <w:rPr>
                <w:rFonts w:ascii="宋体" w:hAnsi="宋体" w:eastAsia="宋体" w:cs="Times New Roman"/>
                <w:color w:val="000000"/>
                <w:kern w:val="0"/>
                <w:sz w:val="22"/>
                <w:lang w:eastAsia="en-US"/>
              </w:rPr>
            </w:pPr>
            <w:r>
              <w:rPr>
                <w:rFonts w:hint="eastAsia" w:ascii="宋体" w:hAnsi="宋体" w:eastAsia="宋体" w:cs="Times New Roman"/>
                <w:color w:val="000000"/>
                <w:kern w:val="0"/>
                <w:sz w:val="22"/>
                <w:lang w:eastAsia="en-US"/>
              </w:rPr>
              <w:t>单位名称</w:t>
            </w:r>
            <w:r>
              <w:rPr>
                <w:rFonts w:hint="eastAsia" w:ascii="宋体" w:hAnsi="宋体" w:eastAsia="宋体" w:cs="Times New Roman"/>
                <w:color w:val="FF0000"/>
                <w:kern w:val="0"/>
                <w:sz w:val="22"/>
                <w:lang w:eastAsia="en-US"/>
              </w:rPr>
              <w:t>*</w:t>
            </w:r>
          </w:p>
        </w:tc>
        <w:tc>
          <w:tcPr>
            <w:tcW w:w="7069" w:type="dxa"/>
            <w:gridSpan w:val="3"/>
            <w:tcBorders>
              <w:top w:val="single" w:color="000000" w:sz="8" w:space="0"/>
              <w:left w:val="nil"/>
              <w:bottom w:val="single" w:color="000000" w:sz="8" w:space="0"/>
              <w:right w:val="single" w:color="000000" w:sz="8" w:space="0"/>
            </w:tcBorders>
            <w:shd w:val="clear" w:color="auto" w:fill="FFFFFF"/>
            <w:vAlign w:val="center"/>
          </w:tcPr>
          <w:p>
            <w:pPr>
              <w:spacing w:after="200" w:line="360" w:lineRule="auto"/>
              <w:ind w:firstLine="0" w:firstLineChars="0"/>
              <w:jc w:val="left"/>
              <w:rPr>
                <w:rFonts w:ascii="宋体" w:hAnsi="宋体" w:eastAsia="宋体" w:cs="Times New Roman"/>
                <w:color w:val="000000"/>
                <w:kern w:val="0"/>
                <w:sz w:val="22"/>
                <w:lang w:eastAsia="en-US"/>
              </w:rPr>
            </w:pP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178"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after="200" w:line="360" w:lineRule="auto"/>
              <w:ind w:firstLine="0" w:firstLineChars="0"/>
              <w:jc w:val="left"/>
              <w:rPr>
                <w:rFonts w:ascii="宋体" w:hAnsi="宋体" w:eastAsia="宋体" w:cs="Times New Roman"/>
                <w:color w:val="000000"/>
                <w:kern w:val="0"/>
                <w:sz w:val="22"/>
                <w:lang w:eastAsia="en-US"/>
              </w:rPr>
            </w:pPr>
            <w:r>
              <w:rPr>
                <w:rFonts w:hint="eastAsia" w:ascii="宋体" w:hAnsi="宋体" w:eastAsia="宋体" w:cs="Times New Roman"/>
                <w:color w:val="000000"/>
                <w:kern w:val="0"/>
                <w:sz w:val="22"/>
                <w:lang w:eastAsia="en-US"/>
              </w:rPr>
              <w:t>单位地址</w:t>
            </w:r>
            <w:r>
              <w:rPr>
                <w:rFonts w:hint="eastAsia" w:ascii="宋体" w:hAnsi="宋体" w:eastAsia="宋体" w:cs="Times New Roman"/>
                <w:color w:val="FF0000"/>
                <w:kern w:val="0"/>
                <w:sz w:val="22"/>
                <w:lang w:eastAsia="en-US"/>
              </w:rPr>
              <w:t>*</w:t>
            </w:r>
          </w:p>
        </w:tc>
        <w:tc>
          <w:tcPr>
            <w:tcW w:w="7069" w:type="dxa"/>
            <w:gridSpan w:val="3"/>
            <w:tcBorders>
              <w:top w:val="single" w:color="000000" w:sz="8" w:space="0"/>
              <w:left w:val="nil"/>
              <w:bottom w:val="single" w:color="000000" w:sz="8" w:space="0"/>
              <w:right w:val="single" w:color="000000" w:sz="8" w:space="0"/>
            </w:tcBorders>
            <w:shd w:val="clear" w:color="auto" w:fill="FFFFFF"/>
            <w:vAlign w:val="center"/>
          </w:tcPr>
          <w:p>
            <w:pPr>
              <w:spacing w:after="200" w:line="360" w:lineRule="auto"/>
              <w:ind w:firstLine="0" w:firstLineChars="0"/>
              <w:jc w:val="left"/>
              <w:rPr>
                <w:rFonts w:ascii="宋体" w:hAnsi="宋体" w:eastAsia="宋体" w:cs="Times New Roman"/>
                <w:color w:val="000000"/>
                <w:kern w:val="0"/>
                <w:sz w:val="22"/>
                <w:lang w:eastAsia="en-US"/>
              </w:rPr>
            </w:pPr>
            <w:r>
              <w:rPr>
                <w:rFonts w:hint="eastAsia" w:ascii="宋体" w:hAnsi="宋体" w:eastAsia="宋体" w:cs="Times New Roman"/>
                <w:color w:val="000000"/>
                <w:kern w:val="0"/>
                <w:sz w:val="22"/>
                <w:lang w:eastAsia="en-US"/>
              </w:rPr>
              <w:t xml:space="preserve">         市       区（县）</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178" w:type="dxa"/>
            <w:tcBorders>
              <w:top w:val="single" w:color="000000" w:sz="8" w:space="0"/>
              <w:left w:val="single" w:color="000000" w:sz="8" w:space="0"/>
              <w:bottom w:val="single" w:color="auto" w:sz="4" w:space="0"/>
              <w:right w:val="single" w:color="000000" w:sz="8" w:space="0"/>
            </w:tcBorders>
            <w:shd w:val="clear" w:color="auto" w:fill="FFFFFF"/>
            <w:vAlign w:val="center"/>
          </w:tcPr>
          <w:p>
            <w:pPr>
              <w:spacing w:after="200" w:line="276" w:lineRule="auto"/>
              <w:ind w:firstLine="0" w:firstLineChars="0"/>
              <w:jc w:val="left"/>
              <w:rPr>
                <w:rFonts w:ascii="宋体" w:hAnsi="宋体" w:eastAsia="宋体" w:cs="Times New Roman"/>
                <w:color w:val="000000"/>
                <w:kern w:val="0"/>
                <w:sz w:val="22"/>
                <w:lang w:eastAsia="en-US"/>
              </w:rPr>
            </w:pPr>
            <w:r>
              <w:rPr>
                <w:rFonts w:hint="eastAsia" w:ascii="宋体" w:hAnsi="宋体" w:eastAsia="宋体" w:cs="Times New Roman"/>
                <w:color w:val="000000"/>
                <w:kern w:val="0"/>
                <w:sz w:val="22"/>
                <w:lang w:eastAsia="en-US"/>
              </w:rPr>
              <w:t>统一社会信用代码</w:t>
            </w:r>
            <w:r>
              <w:rPr>
                <w:rFonts w:hint="eastAsia" w:ascii="宋体" w:hAnsi="宋体" w:eastAsia="宋体" w:cs="Times New Roman"/>
                <w:color w:val="FF0000"/>
                <w:kern w:val="0"/>
                <w:sz w:val="22"/>
                <w:lang w:eastAsia="en-US"/>
              </w:rPr>
              <w:t>*</w:t>
            </w:r>
          </w:p>
        </w:tc>
        <w:tc>
          <w:tcPr>
            <w:tcW w:w="3004" w:type="dxa"/>
            <w:tcBorders>
              <w:top w:val="single" w:color="000000" w:sz="8" w:space="0"/>
              <w:left w:val="nil"/>
              <w:bottom w:val="single" w:color="auto" w:sz="4" w:space="0"/>
              <w:right w:val="single" w:color="000000" w:sz="8" w:space="0"/>
            </w:tcBorders>
            <w:shd w:val="clear" w:color="auto" w:fill="FFFFFF"/>
            <w:vAlign w:val="center"/>
          </w:tcPr>
          <w:p>
            <w:pPr>
              <w:spacing w:after="200" w:line="276" w:lineRule="auto"/>
              <w:ind w:firstLine="0" w:firstLineChars="0"/>
              <w:jc w:val="left"/>
              <w:rPr>
                <w:rFonts w:ascii="宋体" w:hAnsi="宋体" w:eastAsia="宋体" w:cs="Times New Roman"/>
                <w:color w:val="000000"/>
                <w:kern w:val="0"/>
                <w:sz w:val="22"/>
                <w:lang w:eastAsia="en-US"/>
              </w:rPr>
            </w:pPr>
          </w:p>
        </w:tc>
        <w:tc>
          <w:tcPr>
            <w:tcW w:w="1830" w:type="dxa"/>
            <w:tcBorders>
              <w:top w:val="single" w:color="000000" w:sz="8" w:space="0"/>
              <w:left w:val="nil"/>
              <w:bottom w:val="single" w:color="auto" w:sz="4" w:space="0"/>
              <w:right w:val="single" w:color="000000" w:sz="8" w:space="0"/>
            </w:tcBorders>
            <w:shd w:val="clear" w:color="auto" w:fill="FFFFFF"/>
            <w:vAlign w:val="center"/>
          </w:tcPr>
          <w:p>
            <w:pPr>
              <w:spacing w:after="200" w:line="276" w:lineRule="auto"/>
              <w:ind w:firstLine="0" w:firstLineChars="0"/>
              <w:jc w:val="center"/>
              <w:rPr>
                <w:rFonts w:ascii="宋体" w:hAnsi="宋体" w:eastAsia="宋体" w:cs="Times New Roman"/>
                <w:color w:val="000000"/>
                <w:kern w:val="0"/>
                <w:sz w:val="22"/>
                <w:lang w:eastAsia="en-US"/>
              </w:rPr>
            </w:pPr>
            <w:r>
              <w:rPr>
                <w:rFonts w:hint="eastAsia" w:ascii="宋体" w:hAnsi="宋体" w:eastAsia="宋体" w:cs="Times New Roman"/>
                <w:color w:val="000000"/>
                <w:kern w:val="0"/>
                <w:sz w:val="22"/>
                <w:lang w:eastAsia="en-US"/>
              </w:rPr>
              <w:t>单位电话</w:t>
            </w:r>
            <w:r>
              <w:rPr>
                <w:rFonts w:hint="eastAsia" w:ascii="宋体" w:hAnsi="宋体" w:eastAsia="宋体" w:cs="Times New Roman"/>
                <w:color w:val="FF0000"/>
                <w:kern w:val="0"/>
                <w:sz w:val="22"/>
                <w:lang w:eastAsia="en-US"/>
              </w:rPr>
              <w:t>*</w:t>
            </w:r>
          </w:p>
        </w:tc>
        <w:tc>
          <w:tcPr>
            <w:tcW w:w="2235" w:type="dxa"/>
            <w:tcBorders>
              <w:top w:val="single" w:color="000000" w:sz="8" w:space="0"/>
              <w:left w:val="nil"/>
              <w:bottom w:val="single" w:color="auto" w:sz="4" w:space="0"/>
              <w:right w:val="single" w:color="000000" w:sz="8" w:space="0"/>
            </w:tcBorders>
            <w:shd w:val="clear" w:color="auto" w:fill="FFFFFF"/>
            <w:vAlign w:val="center"/>
          </w:tcPr>
          <w:p>
            <w:pPr>
              <w:spacing w:after="200" w:line="276" w:lineRule="auto"/>
              <w:ind w:firstLine="0" w:firstLineChars="0"/>
              <w:jc w:val="left"/>
              <w:rPr>
                <w:rFonts w:ascii="宋体" w:hAnsi="宋体" w:eastAsia="宋体" w:cs="Times New Roman"/>
                <w:color w:val="000000"/>
                <w:kern w:val="0"/>
                <w:sz w:val="22"/>
                <w:lang w:eastAsia="en-US"/>
              </w:rPr>
            </w:pP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178" w:type="dxa"/>
            <w:tcBorders>
              <w:top w:val="single" w:color="000000" w:sz="8" w:space="0"/>
              <w:left w:val="single" w:color="000000" w:sz="8" w:space="0"/>
              <w:bottom w:val="single" w:color="auto" w:sz="4" w:space="0"/>
              <w:right w:val="single" w:color="000000" w:sz="8" w:space="0"/>
            </w:tcBorders>
            <w:shd w:val="clear" w:color="auto" w:fill="FFFFFF"/>
            <w:vAlign w:val="center"/>
          </w:tcPr>
          <w:p>
            <w:pPr>
              <w:spacing w:after="200" w:line="276" w:lineRule="auto"/>
              <w:ind w:firstLine="0" w:firstLineChars="0"/>
              <w:jc w:val="left"/>
              <w:rPr>
                <w:rFonts w:ascii="宋体" w:hAnsi="宋体" w:eastAsia="宋体" w:cs="Times New Roman"/>
                <w:color w:val="000000"/>
                <w:kern w:val="0"/>
                <w:sz w:val="22"/>
                <w:lang w:eastAsia="en-US"/>
              </w:rPr>
            </w:pPr>
            <w:r>
              <w:rPr>
                <w:rFonts w:hint="eastAsia" w:ascii="宋体" w:hAnsi="宋体" w:eastAsia="宋体" w:cs="Times New Roman"/>
                <w:color w:val="000000"/>
                <w:kern w:val="0"/>
                <w:sz w:val="22"/>
                <w:lang w:eastAsia="en-US"/>
              </w:rPr>
              <w:t>药品账号（权限）</w:t>
            </w:r>
          </w:p>
        </w:tc>
        <w:tc>
          <w:tcPr>
            <w:tcW w:w="3004" w:type="dxa"/>
            <w:tcBorders>
              <w:top w:val="single" w:color="000000" w:sz="8" w:space="0"/>
              <w:left w:val="nil"/>
              <w:bottom w:val="single" w:color="auto" w:sz="4" w:space="0"/>
              <w:right w:val="single" w:color="000000" w:sz="8" w:space="0"/>
            </w:tcBorders>
            <w:shd w:val="clear" w:color="auto" w:fill="FFFFFF"/>
            <w:vAlign w:val="center"/>
          </w:tcPr>
          <w:p>
            <w:pPr>
              <w:spacing w:after="200" w:line="276" w:lineRule="auto"/>
              <w:ind w:firstLine="0" w:firstLineChars="0"/>
              <w:jc w:val="left"/>
              <w:rPr>
                <w:rFonts w:ascii="宋体" w:hAnsi="宋体" w:eastAsia="宋体" w:cs="Times New Roman"/>
                <w:color w:val="000000"/>
                <w:kern w:val="0"/>
                <w:sz w:val="22"/>
                <w:lang w:eastAsia="en-US"/>
              </w:rPr>
            </w:pPr>
          </w:p>
        </w:tc>
        <w:tc>
          <w:tcPr>
            <w:tcW w:w="1830" w:type="dxa"/>
            <w:tcBorders>
              <w:top w:val="single" w:color="000000" w:sz="8" w:space="0"/>
              <w:left w:val="nil"/>
              <w:bottom w:val="single" w:color="auto" w:sz="4" w:space="0"/>
              <w:right w:val="single" w:color="000000" w:sz="8" w:space="0"/>
            </w:tcBorders>
            <w:shd w:val="clear" w:color="auto" w:fill="FFFFFF"/>
            <w:vAlign w:val="center"/>
          </w:tcPr>
          <w:p>
            <w:pPr>
              <w:spacing w:after="200" w:line="276" w:lineRule="auto"/>
              <w:ind w:firstLine="0" w:firstLineChars="0"/>
              <w:jc w:val="center"/>
              <w:rPr>
                <w:rFonts w:ascii="宋体" w:hAnsi="宋体" w:eastAsia="宋体" w:cs="Times New Roman"/>
                <w:color w:val="000000"/>
                <w:kern w:val="0"/>
                <w:sz w:val="22"/>
                <w:lang w:eastAsia="en-US"/>
              </w:rPr>
            </w:pPr>
            <w:r>
              <w:rPr>
                <w:rFonts w:hint="eastAsia" w:ascii="宋体" w:hAnsi="宋体" w:eastAsia="宋体" w:cs="Times New Roman"/>
                <w:color w:val="000000"/>
                <w:kern w:val="0"/>
                <w:sz w:val="22"/>
                <w:lang w:eastAsia="en-US"/>
              </w:rPr>
              <w:t>耗材账号（权限）</w:t>
            </w:r>
          </w:p>
        </w:tc>
        <w:tc>
          <w:tcPr>
            <w:tcW w:w="2235" w:type="dxa"/>
            <w:tcBorders>
              <w:top w:val="single" w:color="000000" w:sz="8" w:space="0"/>
              <w:left w:val="nil"/>
              <w:bottom w:val="single" w:color="auto" w:sz="4" w:space="0"/>
              <w:right w:val="single" w:color="000000" w:sz="8" w:space="0"/>
            </w:tcBorders>
            <w:shd w:val="clear" w:color="auto" w:fill="FFFFFF"/>
            <w:vAlign w:val="center"/>
          </w:tcPr>
          <w:p>
            <w:pPr>
              <w:spacing w:after="200" w:line="276" w:lineRule="auto"/>
              <w:ind w:firstLine="0" w:firstLineChars="0"/>
              <w:jc w:val="left"/>
              <w:rPr>
                <w:rFonts w:ascii="宋体" w:hAnsi="宋体" w:eastAsia="宋体" w:cs="Times New Roman"/>
                <w:color w:val="000000"/>
                <w:kern w:val="0"/>
                <w:sz w:val="22"/>
                <w:lang w:eastAsia="en-US"/>
              </w:rPr>
            </w:pP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2178" w:type="dxa"/>
            <w:vMerge w:val="restart"/>
            <w:tcBorders>
              <w:top w:val="nil"/>
              <w:left w:val="single" w:color="auto" w:sz="4" w:space="0"/>
              <w:bottom w:val="single" w:color="auto" w:sz="4" w:space="0"/>
              <w:right w:val="single" w:color="auto" w:sz="4" w:space="0"/>
            </w:tcBorders>
            <w:shd w:val="clear" w:color="auto" w:fill="FFFFFF"/>
          </w:tcPr>
          <w:p>
            <w:pPr>
              <w:spacing w:after="200" w:line="276" w:lineRule="auto"/>
              <w:ind w:firstLine="0" w:firstLineChars="0"/>
              <w:jc w:val="left"/>
              <w:rPr>
                <w:rFonts w:ascii="宋体" w:hAnsi="宋体" w:eastAsia="宋体" w:cs="Times New Roman"/>
                <w:color w:val="000000"/>
                <w:kern w:val="0"/>
                <w:sz w:val="22"/>
                <w:lang w:eastAsia="en-US"/>
              </w:rPr>
            </w:pPr>
            <w:r>
              <w:rPr>
                <w:rFonts w:hint="eastAsia" w:ascii="宋体" w:hAnsi="宋体" w:eastAsia="宋体" w:cs="Times New Roman"/>
                <w:kern w:val="0"/>
                <w:sz w:val="22"/>
                <w:lang w:eastAsia="en-US"/>
              </w:rPr>
              <w:t>办理内容</w:t>
            </w:r>
            <w:r>
              <w:rPr>
                <w:rFonts w:hint="eastAsia" w:ascii="Calibri" w:hAnsi="Calibri" w:eastAsia="宋体" w:cs="Times New Roman"/>
                <w:kern w:val="0"/>
                <w:sz w:val="22"/>
                <w:lang w:eastAsia="en-US"/>
              </w:rPr>
              <w:t>(</w:t>
            </w:r>
            <w:r>
              <w:rPr>
                <w:rFonts w:hint="eastAsia" w:ascii="宋体" w:hAnsi="宋体" w:eastAsia="宋体" w:cs="Times New Roman"/>
                <w:kern w:val="0"/>
                <w:sz w:val="22"/>
                <w:lang w:eastAsia="en-US"/>
              </w:rPr>
              <w:t>勾选</w:t>
            </w:r>
            <w:r>
              <w:rPr>
                <w:rFonts w:hint="eastAsia" w:ascii="Calibri" w:hAnsi="Calibri" w:eastAsia="宋体" w:cs="Times New Roman"/>
                <w:kern w:val="0"/>
                <w:sz w:val="22"/>
                <w:lang w:eastAsia="en-US"/>
              </w:rPr>
              <w:t>)</w:t>
            </w:r>
          </w:p>
        </w:tc>
        <w:tc>
          <w:tcPr>
            <w:tcW w:w="7069" w:type="dxa"/>
            <w:gridSpan w:val="3"/>
            <w:tcBorders>
              <w:top w:val="single" w:color="auto" w:sz="4" w:space="0"/>
              <w:left w:val="nil"/>
              <w:bottom w:val="single" w:color="auto" w:sz="4" w:space="0"/>
              <w:right w:val="single" w:color="auto" w:sz="4" w:space="0"/>
            </w:tcBorders>
            <w:shd w:val="clear" w:color="auto" w:fill="FFFFFF"/>
          </w:tcPr>
          <w:p>
            <w:pPr>
              <w:spacing w:after="200" w:line="276" w:lineRule="auto"/>
              <w:ind w:firstLine="0" w:firstLineChars="0"/>
              <w:jc w:val="left"/>
              <w:rPr>
                <w:rFonts w:ascii="宋体" w:hAnsi="宋体" w:eastAsia="宋体" w:cs="Times New Roman"/>
                <w:color w:val="000000"/>
                <w:kern w:val="0"/>
                <w:sz w:val="22"/>
              </w:rPr>
            </w:pPr>
            <w:r>
              <w:rPr>
                <w:rFonts w:ascii="宋体" w:hAnsi="宋体" w:eastAsia="宋体" w:cs="Times New Roman"/>
                <w:b/>
                <w:bCs/>
                <w:kern w:val="0"/>
                <w:sz w:val="22"/>
              </w:rPr>
              <w:t>£</w:t>
            </w:r>
            <w:r>
              <w:rPr>
                <w:rFonts w:hint="eastAsia" w:ascii="宋体" w:hAnsi="宋体" w:eastAsia="宋体" w:cs="Times New Roman"/>
                <w:b/>
                <w:bCs/>
                <w:kern w:val="0"/>
                <w:sz w:val="22"/>
              </w:rPr>
              <w:t>新申请  □更新   □补办</w:t>
            </w:r>
            <w:r>
              <w:rPr>
                <w:rFonts w:hint="eastAsia" w:ascii="宋体" w:hAnsi="宋体" w:eastAsia="宋体" w:cs="Times New Roman"/>
                <w:kern w:val="0"/>
                <w:sz w:val="22"/>
              </w:rPr>
              <w:t xml:space="preserve">（key损坏或丢失）  </w:t>
            </w:r>
            <w:r>
              <w:rPr>
                <w:rFonts w:hint="eastAsia" w:ascii="宋体" w:hAnsi="宋体" w:eastAsia="宋体" w:cs="Times New Roman"/>
                <w:b/>
                <w:bCs/>
                <w:kern w:val="0"/>
                <w:sz w:val="22"/>
              </w:rPr>
              <w:t>□解锁   □注销</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2178" w:type="dxa"/>
            <w:vMerge w:val="continue"/>
            <w:tcBorders>
              <w:top w:val="nil"/>
              <w:left w:val="single" w:color="auto" w:sz="4" w:space="0"/>
              <w:bottom w:val="single" w:color="auto" w:sz="4" w:space="0"/>
              <w:right w:val="single" w:color="auto" w:sz="4" w:space="0"/>
            </w:tcBorders>
            <w:vAlign w:val="center"/>
          </w:tcPr>
          <w:p>
            <w:pPr>
              <w:widowControl/>
              <w:spacing w:after="200" w:line="276" w:lineRule="auto"/>
              <w:ind w:firstLine="0" w:firstLineChars="0"/>
              <w:jc w:val="left"/>
              <w:rPr>
                <w:rFonts w:ascii="宋体" w:hAnsi="宋体" w:eastAsia="宋体" w:cs="Times New Roman"/>
                <w:color w:val="000000"/>
                <w:sz w:val="21"/>
                <w:szCs w:val="21"/>
              </w:rPr>
            </w:pPr>
          </w:p>
        </w:tc>
        <w:tc>
          <w:tcPr>
            <w:tcW w:w="7069" w:type="dxa"/>
            <w:gridSpan w:val="3"/>
            <w:tcBorders>
              <w:top w:val="single" w:color="auto" w:sz="4" w:space="0"/>
              <w:left w:val="nil"/>
              <w:bottom w:val="single" w:color="auto" w:sz="4" w:space="0"/>
              <w:right w:val="single" w:color="auto" w:sz="4" w:space="0"/>
            </w:tcBorders>
          </w:tcPr>
          <w:p>
            <w:pPr>
              <w:spacing w:after="200" w:line="276" w:lineRule="auto"/>
              <w:ind w:firstLine="0" w:firstLineChars="0"/>
              <w:jc w:val="left"/>
              <w:rPr>
                <w:rFonts w:ascii="宋体" w:hAnsi="宋体" w:eastAsia="宋体" w:cs="Times New Roman"/>
                <w:color w:val="000000"/>
                <w:kern w:val="0"/>
                <w:sz w:val="22"/>
              </w:rPr>
            </w:pPr>
            <w:r>
              <w:rPr>
                <w:rFonts w:hint="eastAsia" w:ascii="宋体" w:hAnsi="宋体" w:eastAsia="宋体" w:cs="Times New Roman"/>
                <w:b/>
                <w:bCs/>
                <w:kern w:val="0"/>
                <w:sz w:val="22"/>
              </w:rPr>
              <w:t>□变更</w:t>
            </w:r>
            <w:r>
              <w:rPr>
                <w:rFonts w:hint="eastAsia" w:ascii="宋体" w:hAnsi="宋体" w:eastAsia="宋体" w:cs="Times New Roman"/>
                <w:kern w:val="0"/>
                <w:sz w:val="22"/>
              </w:rPr>
              <w:t>（注：变更业务需提供相关部门出具的主体变更前后的关联证明）</w:t>
            </w:r>
          </w:p>
        </w:tc>
      </w:tr>
    </w:tbl>
    <w:p>
      <w:pPr>
        <w:spacing w:after="200" w:line="360" w:lineRule="auto"/>
        <w:ind w:firstLine="0" w:firstLineChars="0"/>
        <w:jc w:val="center"/>
        <w:rPr>
          <w:rFonts w:ascii="Times New Roman" w:hAnsi="Times New Roman" w:eastAsia="宋体" w:cs="Times New Roman"/>
          <w:b/>
          <w:sz w:val="21"/>
          <w:szCs w:val="21"/>
        </w:rPr>
      </w:pPr>
      <w:r>
        <w:rPr>
          <w:rFonts w:hint="eastAsia" w:ascii="宋体" w:hAnsi="宋体" w:eastAsia="宋体" w:cs="Times New Roman"/>
          <w:b/>
          <w:kern w:val="0"/>
          <w:sz w:val="22"/>
        </w:rPr>
        <w:t>印章采集（油印适中，在框内采集三个样本）</w:t>
      </w:r>
    </w:p>
    <w:tbl>
      <w:tblPr>
        <w:tblStyle w:val="5"/>
        <w:tblW w:w="9196" w:type="dxa"/>
        <w:tblInd w:w="-2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8"/>
        <w:gridCol w:w="3137"/>
        <w:gridCol w:w="29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6" w:hRule="atLeast"/>
        </w:trPr>
        <w:tc>
          <w:tcPr>
            <w:tcW w:w="3138" w:type="dxa"/>
            <w:tcBorders>
              <w:top w:val="single" w:color="auto" w:sz="4" w:space="0"/>
              <w:left w:val="single" w:color="auto" w:sz="4" w:space="0"/>
              <w:bottom w:val="single" w:color="auto" w:sz="4" w:space="0"/>
              <w:right w:val="single" w:color="auto" w:sz="4" w:space="0"/>
            </w:tcBorders>
          </w:tcPr>
          <w:p>
            <w:pPr>
              <w:spacing w:after="200" w:line="276" w:lineRule="auto"/>
              <w:ind w:firstLine="0" w:firstLineChars="0"/>
              <w:jc w:val="left"/>
              <w:rPr>
                <w:rFonts w:ascii="Calibri" w:hAnsi="Calibri" w:eastAsia="宋体" w:cs="Times New Roman"/>
                <w:kern w:val="0"/>
                <w:sz w:val="22"/>
              </w:rPr>
            </w:pPr>
          </w:p>
        </w:tc>
        <w:tc>
          <w:tcPr>
            <w:tcW w:w="3137" w:type="dxa"/>
            <w:tcBorders>
              <w:top w:val="single" w:color="auto" w:sz="4" w:space="0"/>
              <w:left w:val="nil"/>
              <w:bottom w:val="single" w:color="auto" w:sz="4" w:space="0"/>
              <w:right w:val="single" w:color="auto" w:sz="4" w:space="0"/>
            </w:tcBorders>
          </w:tcPr>
          <w:p>
            <w:pPr>
              <w:spacing w:after="200" w:line="276" w:lineRule="auto"/>
              <w:ind w:firstLine="0" w:firstLineChars="0"/>
              <w:jc w:val="left"/>
              <w:rPr>
                <w:rFonts w:ascii="Calibri" w:hAnsi="Calibri" w:eastAsia="宋体" w:cs="Times New Roman"/>
                <w:kern w:val="0"/>
                <w:sz w:val="22"/>
              </w:rPr>
            </w:pPr>
          </w:p>
        </w:tc>
        <w:tc>
          <w:tcPr>
            <w:tcW w:w="2921" w:type="dxa"/>
            <w:tcBorders>
              <w:top w:val="single" w:color="auto" w:sz="4" w:space="0"/>
              <w:left w:val="nil"/>
              <w:bottom w:val="single" w:color="auto" w:sz="4" w:space="0"/>
              <w:right w:val="single" w:color="auto" w:sz="4" w:space="0"/>
            </w:tcBorders>
          </w:tcPr>
          <w:p>
            <w:pPr>
              <w:spacing w:after="200" w:line="276" w:lineRule="auto"/>
              <w:ind w:firstLine="0" w:firstLineChars="0"/>
              <w:jc w:val="left"/>
              <w:rPr>
                <w:rFonts w:ascii="Calibri" w:hAnsi="Calibri" w:eastAsia="宋体" w:cs="Times New Roman"/>
                <w:kern w:val="0"/>
                <w:sz w:val="22"/>
              </w:rPr>
            </w:pPr>
          </w:p>
        </w:tc>
      </w:tr>
    </w:tbl>
    <w:tbl>
      <w:tblPr>
        <w:tblStyle w:val="5"/>
        <w:tblpPr w:leftFromText="180" w:rightFromText="180" w:vertAnchor="text" w:horzAnchor="page" w:tblpX="1372" w:tblpY="836"/>
        <w:tblOverlap w:val="never"/>
        <w:tblW w:w="9286" w:type="dxa"/>
        <w:tblInd w:w="0" w:type="dxa"/>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Layout w:type="fixed"/>
        <w:tblCellMar>
          <w:top w:w="0" w:type="dxa"/>
          <w:left w:w="108" w:type="dxa"/>
          <w:bottom w:w="0" w:type="dxa"/>
          <w:right w:w="108" w:type="dxa"/>
        </w:tblCellMar>
      </w:tblPr>
      <w:tblGrid>
        <w:gridCol w:w="1503"/>
        <w:gridCol w:w="2858"/>
        <w:gridCol w:w="2061"/>
        <w:gridCol w:w="2864"/>
      </w:tblGrid>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9286"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pPr>
              <w:spacing w:after="200" w:line="360" w:lineRule="auto"/>
              <w:ind w:firstLine="442"/>
              <w:jc w:val="left"/>
              <w:rPr>
                <w:rFonts w:ascii="宋体" w:hAnsi="宋体" w:eastAsia="宋体" w:cs="Times New Roman"/>
                <w:b/>
                <w:color w:val="000000"/>
                <w:kern w:val="0"/>
                <w:sz w:val="22"/>
              </w:rPr>
            </w:pPr>
            <w:r>
              <w:rPr>
                <w:rFonts w:hint="eastAsia" w:ascii="宋体" w:hAnsi="宋体" w:eastAsia="宋体" w:cs="Times New Roman"/>
                <w:b/>
                <w:color w:val="000000"/>
                <w:kern w:val="0"/>
                <w:sz w:val="22"/>
              </w:rPr>
              <w:t>本单位授权</w:t>
            </w:r>
            <w:r>
              <w:rPr>
                <w:rFonts w:hint="eastAsia" w:ascii="宋体" w:hAnsi="宋体" w:eastAsia="宋体" w:cs="Times New Roman"/>
                <w:b/>
                <w:color w:val="000000"/>
                <w:kern w:val="0"/>
                <w:sz w:val="22"/>
                <w:u w:val="single"/>
              </w:rPr>
              <w:t xml:space="preserve">          </w:t>
            </w:r>
            <w:r>
              <w:rPr>
                <w:rFonts w:hint="eastAsia" w:ascii="宋体" w:hAnsi="宋体" w:eastAsia="宋体" w:cs="Times New Roman"/>
                <w:b/>
                <w:color w:val="000000"/>
                <w:kern w:val="0"/>
                <w:sz w:val="22"/>
              </w:rPr>
              <w:t>(经办人姓名)为企业电子公章业务经办人，办理电子公章申请业务。</w:t>
            </w: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5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after="200" w:line="360" w:lineRule="auto"/>
              <w:ind w:firstLine="0" w:firstLineChars="0"/>
              <w:jc w:val="center"/>
              <w:rPr>
                <w:rFonts w:ascii="宋体" w:hAnsi="宋体" w:eastAsia="宋体" w:cs="Times New Roman"/>
                <w:color w:val="000000"/>
                <w:kern w:val="0"/>
                <w:sz w:val="22"/>
                <w:lang w:eastAsia="en-US"/>
              </w:rPr>
            </w:pPr>
            <w:r>
              <w:rPr>
                <w:rFonts w:hint="eastAsia" w:ascii="宋体" w:hAnsi="宋体" w:eastAsia="宋体" w:cs="Times New Roman"/>
                <w:color w:val="000000"/>
                <w:kern w:val="0"/>
                <w:sz w:val="22"/>
                <w:lang w:eastAsia="en-US"/>
              </w:rPr>
              <w:t>身份证号</w:t>
            </w:r>
          </w:p>
        </w:tc>
        <w:tc>
          <w:tcPr>
            <w:tcW w:w="2858" w:type="dxa"/>
            <w:tcBorders>
              <w:top w:val="single" w:color="000000" w:sz="8" w:space="0"/>
              <w:left w:val="nil"/>
              <w:bottom w:val="single" w:color="000000" w:sz="8" w:space="0"/>
              <w:right w:val="single" w:color="000000" w:sz="8" w:space="0"/>
            </w:tcBorders>
            <w:shd w:val="clear" w:color="auto" w:fill="FFFFFF"/>
            <w:vAlign w:val="center"/>
          </w:tcPr>
          <w:p>
            <w:pPr>
              <w:spacing w:after="200" w:line="360" w:lineRule="auto"/>
              <w:ind w:firstLine="0" w:firstLineChars="0"/>
              <w:jc w:val="left"/>
              <w:rPr>
                <w:rFonts w:ascii="宋体" w:hAnsi="宋体" w:eastAsia="宋体" w:cs="Times New Roman"/>
                <w:color w:val="000000"/>
                <w:kern w:val="0"/>
                <w:sz w:val="22"/>
                <w:lang w:eastAsia="en-US"/>
              </w:rPr>
            </w:pPr>
          </w:p>
        </w:tc>
        <w:tc>
          <w:tcPr>
            <w:tcW w:w="2061" w:type="dxa"/>
            <w:tcBorders>
              <w:top w:val="single" w:color="000000" w:sz="8" w:space="0"/>
              <w:left w:val="nil"/>
              <w:bottom w:val="single" w:color="000000" w:sz="8" w:space="0"/>
              <w:right w:val="single" w:color="000000" w:sz="8" w:space="0"/>
            </w:tcBorders>
            <w:shd w:val="clear" w:color="auto" w:fill="FFFFFF"/>
            <w:vAlign w:val="center"/>
          </w:tcPr>
          <w:p>
            <w:pPr>
              <w:spacing w:after="200" w:line="360" w:lineRule="auto"/>
              <w:ind w:firstLine="0" w:firstLineChars="0"/>
              <w:jc w:val="center"/>
              <w:rPr>
                <w:rFonts w:ascii="宋体" w:hAnsi="宋体" w:eastAsia="宋体" w:cs="Times New Roman"/>
                <w:color w:val="000000"/>
                <w:kern w:val="0"/>
                <w:sz w:val="22"/>
                <w:lang w:eastAsia="en-US"/>
              </w:rPr>
            </w:pPr>
            <w:r>
              <w:rPr>
                <w:rFonts w:hint="eastAsia" w:ascii="宋体" w:hAnsi="宋体" w:eastAsia="宋体" w:cs="Times New Roman"/>
                <w:color w:val="000000"/>
                <w:kern w:val="0"/>
                <w:sz w:val="22"/>
                <w:lang w:eastAsia="en-US"/>
              </w:rPr>
              <w:t>联系电话（手机）</w:t>
            </w:r>
          </w:p>
        </w:tc>
        <w:tc>
          <w:tcPr>
            <w:tcW w:w="2864" w:type="dxa"/>
            <w:tcBorders>
              <w:top w:val="single" w:color="000000" w:sz="8" w:space="0"/>
              <w:left w:val="nil"/>
              <w:bottom w:val="single" w:color="000000" w:sz="8" w:space="0"/>
              <w:right w:val="single" w:color="000000" w:sz="8" w:space="0"/>
            </w:tcBorders>
            <w:shd w:val="clear" w:color="auto" w:fill="FFFFFF"/>
            <w:vAlign w:val="center"/>
          </w:tcPr>
          <w:p>
            <w:pPr>
              <w:spacing w:after="200" w:line="360" w:lineRule="auto"/>
              <w:ind w:firstLine="0" w:firstLineChars="0"/>
              <w:jc w:val="left"/>
              <w:rPr>
                <w:rFonts w:ascii="宋体" w:hAnsi="宋体" w:eastAsia="宋体" w:cs="Times New Roman"/>
                <w:color w:val="000000"/>
                <w:kern w:val="0"/>
                <w:sz w:val="22"/>
                <w:lang w:eastAsia="en-US"/>
              </w:rPr>
            </w:pPr>
          </w:p>
        </w:tc>
      </w:tr>
      <w:tr>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5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after="200" w:line="360" w:lineRule="auto"/>
              <w:ind w:firstLine="0" w:firstLineChars="0"/>
              <w:jc w:val="center"/>
              <w:rPr>
                <w:rFonts w:ascii="宋体" w:hAnsi="宋体" w:eastAsia="宋体" w:cs="Times New Roman"/>
                <w:color w:val="000000"/>
                <w:kern w:val="0"/>
                <w:sz w:val="22"/>
                <w:lang w:eastAsia="en-US"/>
              </w:rPr>
            </w:pPr>
            <w:r>
              <w:rPr>
                <w:rFonts w:hint="eastAsia" w:ascii="宋体" w:hAnsi="宋体" w:eastAsia="宋体" w:cs="Times New Roman"/>
                <w:color w:val="000000"/>
                <w:kern w:val="0"/>
                <w:sz w:val="22"/>
                <w:lang w:eastAsia="en-US"/>
              </w:rPr>
              <w:t>备注</w:t>
            </w:r>
          </w:p>
        </w:tc>
        <w:tc>
          <w:tcPr>
            <w:tcW w:w="7783" w:type="dxa"/>
            <w:gridSpan w:val="3"/>
            <w:tcBorders>
              <w:top w:val="single" w:color="000000" w:sz="8" w:space="0"/>
              <w:left w:val="nil"/>
              <w:bottom w:val="single" w:color="000000" w:sz="8" w:space="0"/>
              <w:right w:val="single" w:color="000000" w:sz="8" w:space="0"/>
            </w:tcBorders>
            <w:shd w:val="clear" w:color="auto" w:fill="FFFFFF"/>
            <w:vAlign w:val="center"/>
          </w:tcPr>
          <w:p>
            <w:pPr>
              <w:spacing w:after="200" w:line="276" w:lineRule="auto"/>
              <w:ind w:firstLine="0" w:firstLineChars="0"/>
              <w:jc w:val="left"/>
              <w:rPr>
                <w:rFonts w:ascii="宋体" w:hAnsi="宋体" w:eastAsia="宋体" w:cs="Times New Roman"/>
                <w:color w:val="000000"/>
                <w:kern w:val="0"/>
                <w:sz w:val="22"/>
                <w:lang w:eastAsia="en-US"/>
              </w:rPr>
            </w:pPr>
          </w:p>
        </w:tc>
      </w:tr>
    </w:tbl>
    <w:p>
      <w:pPr>
        <w:spacing w:after="200" w:line="276" w:lineRule="auto"/>
        <w:ind w:firstLine="0" w:firstLineChars="0"/>
        <w:jc w:val="left"/>
        <w:rPr>
          <w:rFonts w:ascii="宋体" w:hAnsi="宋体" w:eastAsia="宋体" w:cs="Times New Roman"/>
          <w:b/>
          <w:sz w:val="21"/>
          <w:szCs w:val="21"/>
        </w:rPr>
      </w:pPr>
      <w:r>
        <w:rPr>
          <w:rFonts w:hint="eastAsia" w:ascii="宋体" w:hAnsi="宋体" w:eastAsia="宋体" w:cs="Times New Roman"/>
          <w:b/>
          <w:kern w:val="0"/>
          <w:sz w:val="22"/>
        </w:rPr>
        <w:t>盖章要求：请务必将印章盖到框内中央位置，保证盖章内容识别度高、色彩清晰且扫描件分辨率在200dpi以上，本表请用标准A4纸打印，否则无法进行采集制章。</w:t>
      </w:r>
    </w:p>
    <w:p>
      <w:pPr>
        <w:spacing w:before="240" w:after="200" w:line="360" w:lineRule="auto"/>
        <w:ind w:firstLine="0" w:firstLineChars="0"/>
        <w:jc w:val="left"/>
        <w:rPr>
          <w:rFonts w:hint="eastAsia" w:ascii="宋体" w:hAnsi="宋体" w:eastAsia="宋体" w:cs="Times New Roman"/>
          <w:b/>
          <w:kern w:val="0"/>
          <w:sz w:val="22"/>
          <w:lang w:eastAsia="en-US"/>
        </w:rPr>
      </w:pPr>
    </w:p>
    <w:p>
      <w:pPr>
        <w:spacing w:before="240" w:after="200" w:line="360" w:lineRule="auto"/>
        <w:ind w:firstLine="0" w:firstLineChars="0"/>
        <w:jc w:val="left"/>
        <w:rPr>
          <w:rFonts w:ascii="Times New Roman" w:hAnsi="Times New Roman" w:eastAsia="宋体" w:cs="Times New Roman"/>
          <w:b/>
          <w:sz w:val="21"/>
          <w:szCs w:val="21"/>
          <w:lang w:eastAsia="en-US"/>
        </w:rPr>
      </w:pPr>
      <w:bookmarkStart w:id="0" w:name="_GoBack"/>
      <w:bookmarkEnd w:id="0"/>
      <w:r>
        <w:rPr>
          <w:rFonts w:hint="eastAsia" w:ascii="宋体" w:hAnsi="宋体" w:eastAsia="宋体" w:cs="Times New Roman"/>
          <w:b/>
          <w:kern w:val="0"/>
          <w:sz w:val="22"/>
          <w:lang w:eastAsia="en-US"/>
        </w:rPr>
        <w:t>电子公章领取声明</w:t>
      </w:r>
    </w:p>
    <w:p>
      <w:pPr>
        <w:spacing w:after="200" w:line="276" w:lineRule="auto"/>
        <w:ind w:firstLine="440"/>
        <w:jc w:val="left"/>
        <w:rPr>
          <w:rFonts w:ascii="Calibri" w:hAnsi="Calibri" w:eastAsia="宋体" w:cs="Times New Roman"/>
          <w:kern w:val="0"/>
          <w:sz w:val="22"/>
        </w:rPr>
      </w:pPr>
      <w:r>
        <w:rPr>
          <w:rFonts w:hint="eastAsia" w:ascii="宋体" w:hAnsi="宋体" w:eastAsia="宋体" w:cs="Times New Roman"/>
          <w:kern w:val="0"/>
          <w:sz w:val="22"/>
        </w:rPr>
        <w:t>本单位承诺提交的所有信息及认证资料均真实有效，并承担因提供虚假信息和资料而导致的一切后果和法律责任。自电子公章经办人领取电子公章之日起，该电子公章的使用、管理均由该经办人负责。</w:t>
      </w:r>
    </w:p>
    <w:tbl>
      <w:tblPr>
        <w:tblStyle w:val="5"/>
        <w:tblW w:w="907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4676"/>
        <w:gridCol w:w="440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98" w:hRule="atLeast"/>
          <w:jc w:val="center"/>
        </w:trPr>
        <w:tc>
          <w:tcPr>
            <w:tcW w:w="4676" w:type="dxa"/>
            <w:tcBorders>
              <w:top w:val="single" w:color="000000" w:sz="8" w:space="0"/>
              <w:left w:val="single" w:color="000000" w:sz="8" w:space="0"/>
              <w:bottom w:val="single" w:color="000000" w:sz="8" w:space="0"/>
              <w:right w:val="single" w:color="000000" w:sz="8" w:space="0"/>
            </w:tcBorders>
            <w:shd w:val="clear" w:color="auto" w:fill="FFFFFF"/>
          </w:tcPr>
          <w:p>
            <w:pPr>
              <w:spacing w:after="200" w:line="276" w:lineRule="auto"/>
              <w:ind w:left="320" w:leftChars="100" w:firstLine="0" w:firstLineChars="0"/>
              <w:jc w:val="left"/>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  已审核申请单位及办理人身份</w:t>
            </w:r>
          </w:p>
          <w:p>
            <w:pPr>
              <w:spacing w:after="200" w:line="276" w:lineRule="auto"/>
              <w:ind w:left="320" w:leftChars="100" w:firstLine="0" w:firstLineChars="0"/>
              <w:jc w:val="left"/>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  已核对受理表上填写的信息及相关证明材料</w:t>
            </w:r>
          </w:p>
          <w:p>
            <w:pPr>
              <w:spacing w:after="200" w:line="276" w:lineRule="auto"/>
              <w:ind w:left="320" w:leftChars="100" w:firstLine="0" w:firstLineChars="0"/>
              <w:jc w:val="left"/>
              <w:rPr>
                <w:rFonts w:ascii="宋体" w:hAnsi="宋体" w:eastAsia="宋体" w:cs="Times New Roman"/>
                <w:color w:val="000000"/>
                <w:kern w:val="0"/>
                <w:sz w:val="18"/>
                <w:szCs w:val="18"/>
              </w:rPr>
            </w:pPr>
            <w:r>
              <w:rPr>
                <w:rFonts w:hint="eastAsia" w:ascii="宋体" w:hAnsi="宋体" w:eastAsia="宋体" w:cs="Times New Roman"/>
                <w:color w:val="000000"/>
                <w:kern w:val="0"/>
                <w:sz w:val="18"/>
                <w:szCs w:val="18"/>
              </w:rPr>
              <w:t>●  已对用户所申请业务进行了办理</w:t>
            </w:r>
          </w:p>
          <w:p>
            <w:pPr>
              <w:spacing w:after="200" w:line="276" w:lineRule="auto"/>
              <w:ind w:firstLine="0" w:firstLineChars="0"/>
              <w:jc w:val="left"/>
              <w:rPr>
                <w:rFonts w:ascii="宋体" w:hAnsi="宋体" w:eastAsia="宋体" w:cs="Times New Roman"/>
                <w:color w:val="000000"/>
                <w:kern w:val="0"/>
                <w:sz w:val="21"/>
                <w:szCs w:val="21"/>
              </w:rPr>
            </w:pPr>
          </w:p>
          <w:p>
            <w:pPr>
              <w:spacing w:after="200" w:line="276" w:lineRule="auto"/>
              <w:ind w:firstLine="0" w:firstLineChars="0"/>
              <w:jc w:val="left"/>
              <w:rPr>
                <w:rFonts w:ascii="宋体" w:hAnsi="宋体" w:eastAsia="宋体" w:cs="Times New Roman"/>
                <w:color w:val="000000"/>
                <w:kern w:val="0"/>
                <w:sz w:val="22"/>
              </w:rPr>
            </w:pPr>
            <w:r>
              <w:rPr>
                <w:rFonts w:hint="eastAsia" w:ascii="宋体" w:hAnsi="宋体" w:eastAsia="宋体" w:cs="Times New Roman"/>
                <w:color w:val="000000"/>
                <w:kern w:val="0"/>
                <w:sz w:val="22"/>
              </w:rPr>
              <w:t>证书录入员：          证书发证员：</w:t>
            </w:r>
          </w:p>
          <w:p>
            <w:pPr>
              <w:spacing w:after="200" w:line="276" w:lineRule="auto"/>
              <w:ind w:firstLine="0" w:firstLineChars="0"/>
              <w:jc w:val="left"/>
              <w:rPr>
                <w:rFonts w:ascii="宋体" w:hAnsi="宋体" w:eastAsia="宋体" w:cs="Times New Roman"/>
                <w:color w:val="000000"/>
                <w:kern w:val="0"/>
                <w:sz w:val="22"/>
              </w:rPr>
            </w:pPr>
            <w:r>
              <w:rPr>
                <w:rFonts w:hint="eastAsia" w:ascii="宋体" w:hAnsi="宋体" w:eastAsia="宋体" w:cs="Times New Roman"/>
                <w:color w:val="000000"/>
                <w:kern w:val="0"/>
                <w:sz w:val="22"/>
              </w:rPr>
              <w:t xml:space="preserve">                      </w:t>
            </w:r>
          </w:p>
          <w:p>
            <w:pPr>
              <w:spacing w:after="200" w:line="276" w:lineRule="auto"/>
              <w:ind w:firstLine="2860" w:firstLineChars="1300"/>
              <w:jc w:val="left"/>
              <w:rPr>
                <w:rFonts w:ascii="宋体" w:hAnsi="宋体" w:eastAsia="宋体" w:cs="Times New Roman"/>
                <w:color w:val="000000"/>
                <w:kern w:val="0"/>
                <w:sz w:val="22"/>
              </w:rPr>
            </w:pPr>
          </w:p>
          <w:p>
            <w:pPr>
              <w:spacing w:after="200" w:line="276" w:lineRule="auto"/>
              <w:ind w:firstLine="2860" w:firstLineChars="1300"/>
              <w:jc w:val="left"/>
              <w:rPr>
                <w:rFonts w:ascii="宋体" w:hAnsi="宋体" w:eastAsia="宋体" w:cs="Times New Roman"/>
                <w:color w:val="000000"/>
                <w:kern w:val="0"/>
                <w:sz w:val="22"/>
                <w:lang w:eastAsia="en-US"/>
              </w:rPr>
            </w:pPr>
            <w:r>
              <w:rPr>
                <w:rFonts w:hint="eastAsia" w:ascii="宋体" w:hAnsi="宋体" w:eastAsia="宋体" w:cs="Times New Roman"/>
                <w:color w:val="000000"/>
                <w:kern w:val="0"/>
                <w:sz w:val="22"/>
                <w:lang w:eastAsia="en-US"/>
              </w:rPr>
              <w:t>业务受理盖章</w:t>
            </w:r>
          </w:p>
          <w:p>
            <w:pPr>
              <w:spacing w:after="200" w:line="276" w:lineRule="auto"/>
              <w:ind w:firstLine="2860" w:firstLineChars="1300"/>
              <w:jc w:val="left"/>
              <w:rPr>
                <w:rFonts w:ascii="宋体" w:hAnsi="宋体" w:eastAsia="宋体" w:cs="Times New Roman"/>
                <w:b/>
                <w:color w:val="000000"/>
                <w:kern w:val="0"/>
                <w:sz w:val="22"/>
                <w:lang w:eastAsia="en-US"/>
              </w:rPr>
            </w:pPr>
            <w:r>
              <w:rPr>
                <w:rFonts w:hint="eastAsia" w:ascii="宋体" w:hAnsi="宋体" w:eastAsia="宋体" w:cs="Times New Roman"/>
                <w:bCs/>
                <w:color w:val="000000"/>
                <w:kern w:val="0"/>
                <w:sz w:val="22"/>
                <w:lang w:eastAsia="en-US"/>
              </w:rPr>
              <w:t>年    月    日</w:t>
            </w:r>
          </w:p>
        </w:tc>
        <w:tc>
          <w:tcPr>
            <w:tcW w:w="4403" w:type="dxa"/>
            <w:tcBorders>
              <w:top w:val="single" w:color="000000" w:sz="8" w:space="0"/>
              <w:left w:val="single" w:color="000000" w:sz="8" w:space="0"/>
              <w:bottom w:val="single" w:color="000000" w:sz="8" w:space="0"/>
              <w:right w:val="single" w:color="000000" w:sz="8" w:space="0"/>
            </w:tcBorders>
            <w:shd w:val="clear" w:color="auto" w:fill="FFFFFF"/>
          </w:tcPr>
          <w:p>
            <w:pPr>
              <w:spacing w:after="200" w:line="276" w:lineRule="auto"/>
              <w:ind w:firstLine="5940" w:firstLineChars="2700"/>
              <w:jc w:val="left"/>
              <w:rPr>
                <w:rFonts w:ascii="Times New Roman" w:hAnsi="Times New Roman" w:eastAsia="宋体" w:cs="Times New Roman"/>
                <w:kern w:val="0"/>
                <w:sz w:val="22"/>
              </w:rPr>
            </w:pPr>
            <w:r>
              <w:rPr>
                <w:rFonts w:hint="eastAsia" w:ascii="宋体" w:hAnsi="宋体" w:eastAsia="宋体" w:cs="Times New Roman"/>
                <w:kern w:val="0"/>
                <w:sz w:val="22"/>
              </w:rPr>
              <w:t>经经办人签字：</w:t>
            </w:r>
            <w:r>
              <w:rPr>
                <w:rFonts w:ascii="Calibri" w:hAnsi="Calibri" w:eastAsia="宋体" w:cs="Times New Roman"/>
                <w:kern w:val="0"/>
                <w:sz w:val="22"/>
              </w:rPr>
              <w:t>____________________</w:t>
            </w:r>
          </w:p>
          <w:p>
            <w:pPr>
              <w:spacing w:after="200" w:line="276" w:lineRule="auto"/>
              <w:ind w:firstLine="5940" w:firstLineChars="2700"/>
              <w:jc w:val="left"/>
              <w:rPr>
                <w:rFonts w:ascii="Calibri" w:hAnsi="Calibri" w:eastAsia="宋体" w:cs="Times New Roman"/>
                <w:kern w:val="0"/>
                <w:sz w:val="22"/>
              </w:rPr>
            </w:pPr>
          </w:p>
          <w:p>
            <w:pPr>
              <w:spacing w:after="312" w:afterLines="100" w:line="276" w:lineRule="auto"/>
              <w:ind w:left="880" w:hanging="880" w:hangingChars="400"/>
              <w:jc w:val="left"/>
              <w:rPr>
                <w:rFonts w:ascii="宋体" w:hAnsi="宋体" w:eastAsia="宋体" w:cs="Times New Roman"/>
                <w:kern w:val="0"/>
                <w:sz w:val="22"/>
              </w:rPr>
            </w:pPr>
            <w:r>
              <w:rPr>
                <w:rFonts w:hint="eastAsia" w:ascii="宋体" w:hAnsi="宋体" w:eastAsia="宋体" w:cs="Times New Roman"/>
                <w:kern w:val="0"/>
                <w:sz w:val="22"/>
              </w:rPr>
              <w:t>单位公章：</w:t>
            </w:r>
          </w:p>
          <w:p>
            <w:pPr>
              <w:spacing w:after="312" w:afterLines="100" w:line="276" w:lineRule="auto"/>
              <w:ind w:left="880" w:hanging="880" w:hangingChars="400"/>
              <w:jc w:val="left"/>
              <w:rPr>
                <w:rFonts w:ascii="宋体" w:hAnsi="宋体" w:eastAsia="宋体" w:cs="Times New Roman"/>
                <w:kern w:val="0"/>
                <w:sz w:val="22"/>
                <w:lang w:eastAsia="en-US"/>
              </w:rPr>
            </w:pPr>
            <w:r>
              <w:rPr>
                <w:rFonts w:hint="eastAsia" w:ascii="宋体" w:hAnsi="宋体" w:eastAsia="宋体" w:cs="Times New Roman"/>
                <w:kern w:val="0"/>
                <w:sz w:val="22"/>
                <w:lang w:eastAsia="en-US"/>
              </w:rPr>
              <w:t>申请日期：</w:t>
            </w:r>
            <w:r>
              <w:rPr>
                <w:rFonts w:ascii="Calibri" w:hAnsi="Calibri" w:eastAsia="宋体" w:cs="Times New Roman"/>
                <w:kern w:val="0"/>
                <w:sz w:val="22"/>
                <w:lang w:eastAsia="en-US"/>
              </w:rPr>
              <w:t>____________________</w:t>
            </w:r>
          </w:p>
        </w:tc>
      </w:tr>
    </w:tbl>
    <w:p>
      <w:pPr>
        <w:spacing w:after="200" w:line="276" w:lineRule="auto"/>
        <w:ind w:firstLine="0" w:firstLineChars="0"/>
        <w:jc w:val="left"/>
        <w:rPr>
          <w:rFonts w:ascii="Times New Roman" w:hAnsi="Times New Roman" w:eastAsia="宋体" w:cs="Times New Roman"/>
          <w:sz w:val="21"/>
          <w:szCs w:val="21"/>
        </w:rPr>
      </w:pPr>
      <w:r>
        <w:rPr>
          <w:rFonts w:hint="eastAsia" w:ascii="宋体" w:hAnsi="宋体" w:eastAsia="宋体" w:cs="Times New Roman"/>
          <w:b/>
          <w:kern w:val="0"/>
          <w:sz w:val="22"/>
        </w:rPr>
        <w:t xml:space="preserve">注意事项：在填申请表之前，请仔细阅读《数字证书电子认证服务协议》 </w:t>
      </w:r>
    </w:p>
    <w:p>
      <w:pPr>
        <w:spacing w:after="200" w:line="400" w:lineRule="exact"/>
        <w:ind w:firstLine="3313" w:firstLineChars="1500"/>
        <w:jc w:val="left"/>
        <w:rPr>
          <w:rFonts w:ascii="宋体" w:hAnsi="宋体" w:eastAsia="宋体" w:cs="Times New Roman"/>
          <w:b/>
          <w:kern w:val="0"/>
          <w:sz w:val="22"/>
        </w:rPr>
      </w:pPr>
      <w:r>
        <w:rPr>
          <w:rFonts w:hint="eastAsia" w:ascii="宋体" w:hAnsi="宋体" w:eastAsia="宋体" w:cs="Times New Roman"/>
          <w:b/>
          <w:kern w:val="0"/>
          <w:sz w:val="22"/>
        </w:rPr>
        <w:t xml:space="preserve"> </w:t>
      </w:r>
    </w:p>
    <w:p>
      <w:pPr>
        <w:spacing w:after="200" w:line="400" w:lineRule="exact"/>
        <w:ind w:firstLine="3313" w:firstLineChars="1500"/>
        <w:jc w:val="left"/>
        <w:rPr>
          <w:rFonts w:ascii="宋体" w:hAnsi="宋体" w:eastAsia="宋体" w:cs="Times New Roman"/>
          <w:b/>
          <w:kern w:val="0"/>
          <w:sz w:val="22"/>
        </w:rPr>
      </w:pPr>
    </w:p>
    <w:p>
      <w:pPr>
        <w:spacing w:after="200" w:line="400" w:lineRule="exact"/>
        <w:ind w:firstLine="3313" w:firstLineChars="1500"/>
        <w:jc w:val="left"/>
        <w:rPr>
          <w:rFonts w:ascii="宋体" w:hAnsi="宋体" w:eastAsia="宋体" w:cs="Times New Roman"/>
          <w:b/>
          <w:kern w:val="0"/>
          <w:sz w:val="22"/>
        </w:rPr>
      </w:pPr>
    </w:p>
    <w:p>
      <w:pPr>
        <w:spacing w:after="200" w:line="400" w:lineRule="exact"/>
        <w:ind w:firstLine="3313" w:firstLineChars="1500"/>
        <w:jc w:val="left"/>
        <w:rPr>
          <w:rFonts w:ascii="宋体" w:hAnsi="宋体" w:eastAsia="宋体" w:cs="Times New Roman"/>
          <w:b/>
          <w:kern w:val="0"/>
          <w:sz w:val="22"/>
        </w:rPr>
      </w:pPr>
    </w:p>
    <w:p>
      <w:pPr>
        <w:spacing w:after="200" w:line="400" w:lineRule="exact"/>
        <w:ind w:firstLine="3313" w:firstLineChars="1500"/>
        <w:jc w:val="left"/>
        <w:rPr>
          <w:rFonts w:ascii="宋体" w:hAnsi="宋体" w:eastAsia="宋体" w:cs="Times New Roman"/>
          <w:b/>
          <w:kern w:val="0"/>
          <w:sz w:val="22"/>
        </w:rPr>
      </w:pPr>
    </w:p>
    <w:p>
      <w:pPr>
        <w:spacing w:after="200" w:line="400" w:lineRule="exact"/>
        <w:ind w:firstLine="3313" w:firstLineChars="1500"/>
        <w:jc w:val="left"/>
        <w:rPr>
          <w:rFonts w:ascii="宋体" w:hAnsi="宋体" w:eastAsia="宋体" w:cs="Times New Roman"/>
          <w:b/>
          <w:kern w:val="0"/>
          <w:sz w:val="22"/>
        </w:rPr>
      </w:pPr>
    </w:p>
    <w:p>
      <w:pPr>
        <w:spacing w:after="200" w:line="400" w:lineRule="exact"/>
        <w:ind w:firstLine="3313" w:firstLineChars="1500"/>
        <w:jc w:val="left"/>
        <w:rPr>
          <w:rFonts w:ascii="宋体" w:hAnsi="宋体" w:eastAsia="宋体" w:cs="Times New Roman"/>
          <w:b/>
          <w:kern w:val="0"/>
          <w:sz w:val="22"/>
        </w:rPr>
      </w:pPr>
    </w:p>
    <w:p>
      <w:pPr>
        <w:spacing w:after="200" w:line="400" w:lineRule="exact"/>
        <w:ind w:firstLine="3313" w:firstLineChars="1500"/>
        <w:jc w:val="left"/>
        <w:rPr>
          <w:rFonts w:ascii="宋体" w:hAnsi="宋体" w:eastAsia="宋体" w:cs="Times New Roman"/>
          <w:b/>
          <w:kern w:val="0"/>
          <w:sz w:val="22"/>
        </w:rPr>
      </w:pPr>
    </w:p>
    <w:p>
      <w:pPr>
        <w:spacing w:after="200" w:line="400" w:lineRule="exact"/>
        <w:ind w:firstLine="3313" w:firstLineChars="1500"/>
        <w:jc w:val="left"/>
        <w:rPr>
          <w:rFonts w:ascii="宋体" w:hAnsi="宋体" w:eastAsia="宋体" w:cs="Times New Roman"/>
          <w:b/>
          <w:kern w:val="0"/>
          <w:sz w:val="22"/>
        </w:rPr>
      </w:pPr>
    </w:p>
    <w:p>
      <w:pPr>
        <w:spacing w:after="200" w:line="400" w:lineRule="exact"/>
        <w:ind w:firstLine="3313" w:firstLineChars="1500"/>
        <w:jc w:val="left"/>
        <w:rPr>
          <w:rFonts w:ascii="宋体" w:hAnsi="宋体" w:eastAsia="宋体" w:cs="Times New Roman"/>
          <w:b/>
          <w:kern w:val="0"/>
          <w:sz w:val="22"/>
        </w:rPr>
      </w:pPr>
    </w:p>
    <w:p>
      <w:pPr>
        <w:spacing w:after="200" w:line="400" w:lineRule="exact"/>
        <w:ind w:firstLine="3313" w:firstLineChars="1500"/>
        <w:jc w:val="left"/>
        <w:rPr>
          <w:rFonts w:ascii="宋体" w:hAnsi="宋体" w:eastAsia="宋体" w:cs="Times New Roman"/>
          <w:b/>
          <w:kern w:val="0"/>
          <w:sz w:val="22"/>
        </w:rPr>
      </w:pPr>
    </w:p>
    <w:p>
      <w:pPr>
        <w:spacing w:after="200" w:line="400" w:lineRule="exact"/>
        <w:ind w:firstLine="3313" w:firstLineChars="1500"/>
        <w:jc w:val="left"/>
        <w:rPr>
          <w:rFonts w:ascii="宋体" w:hAnsi="宋体" w:eastAsia="宋体" w:cs="Times New Roman"/>
          <w:b/>
          <w:kern w:val="0"/>
          <w:sz w:val="22"/>
        </w:rPr>
      </w:pPr>
    </w:p>
    <w:p>
      <w:pPr>
        <w:spacing w:after="200" w:line="400" w:lineRule="exact"/>
        <w:ind w:firstLine="0" w:firstLineChars="0"/>
        <w:jc w:val="center"/>
        <w:rPr>
          <w:rFonts w:ascii="宋体" w:hAnsi="宋体" w:eastAsia="宋体" w:cs="Times New Roman"/>
          <w:b/>
          <w:kern w:val="0"/>
          <w:sz w:val="22"/>
        </w:rPr>
      </w:pPr>
      <w:r>
        <w:rPr>
          <w:rFonts w:hint="eastAsia" w:ascii="宋体" w:hAnsi="宋体" w:eastAsia="宋体" w:cs="Times New Roman"/>
          <w:b/>
          <w:kern w:val="0"/>
          <w:sz w:val="22"/>
        </w:rPr>
        <w:t>数字证书电子认证服务协议</w:t>
      </w:r>
    </w:p>
    <w:p>
      <w:pPr>
        <w:spacing w:after="200" w:line="300" w:lineRule="exact"/>
        <w:ind w:firstLine="417" w:firstLineChars="232"/>
        <w:jc w:val="left"/>
        <w:rPr>
          <w:rFonts w:ascii="宋体" w:hAnsi="宋体" w:eastAsia="宋体" w:cs="Times New Roman"/>
          <w:kern w:val="0"/>
          <w:sz w:val="18"/>
          <w:szCs w:val="18"/>
        </w:rPr>
      </w:pPr>
      <w:r>
        <w:rPr>
          <w:rFonts w:hint="eastAsia" w:ascii="宋体" w:hAnsi="宋体" w:eastAsia="宋体" w:cs="Times New Roman"/>
          <w:kern w:val="0"/>
          <w:sz w:val="18"/>
          <w:szCs w:val="18"/>
        </w:rPr>
        <w:t>数字证书是电子认证服务机构签发的包含数字证书使用者身份信息和公开密钥的电子文件。</w:t>
      </w:r>
    </w:p>
    <w:p>
      <w:pPr>
        <w:spacing w:after="200" w:line="240" w:lineRule="exact"/>
        <w:ind w:firstLine="450" w:firstLineChars="250"/>
        <w:jc w:val="left"/>
        <w:rPr>
          <w:rFonts w:ascii="宋体" w:hAnsi="宋体" w:eastAsia="宋体" w:cs="Times New Roman"/>
          <w:kern w:val="0"/>
          <w:sz w:val="18"/>
          <w:szCs w:val="18"/>
        </w:rPr>
      </w:pPr>
      <w:r>
        <w:rPr>
          <w:rFonts w:hint="eastAsia" w:ascii="宋体" w:hAnsi="宋体" w:eastAsia="宋体" w:cs="Times New Roman"/>
          <w:kern w:val="0"/>
          <w:sz w:val="18"/>
          <w:szCs w:val="18"/>
        </w:rPr>
        <w:t>云南省数字证书认证中心有限公司（以下简称云南CA）作为权威、公正的电子认证服务机构，为用户提供数字证书相关的电子认证服务。为明确各方权利和义务，云南CA和用户就数字证书的申请和使用等事宜达成以下协议，共同遵守执行。</w:t>
      </w:r>
    </w:p>
    <w:p>
      <w:pPr>
        <w:spacing w:after="200" w:line="240" w:lineRule="exact"/>
        <w:ind w:firstLine="0" w:firstLineChars="0"/>
        <w:jc w:val="left"/>
        <w:outlineLvl w:val="0"/>
        <w:rPr>
          <w:rFonts w:ascii="宋体" w:hAnsi="宋体" w:eastAsia="宋体" w:cs="Times New Roman"/>
          <w:b/>
          <w:bCs/>
          <w:kern w:val="0"/>
          <w:sz w:val="18"/>
          <w:szCs w:val="18"/>
          <w:lang w:eastAsia="en-US"/>
        </w:rPr>
      </w:pPr>
      <w:r>
        <w:rPr>
          <w:rFonts w:hint="eastAsia" w:ascii="宋体" w:hAnsi="宋体" w:eastAsia="宋体" w:cs="Times New Roman"/>
          <w:b/>
          <w:bCs/>
          <w:kern w:val="0"/>
          <w:sz w:val="18"/>
          <w:szCs w:val="18"/>
          <w:lang w:eastAsia="en-US"/>
        </w:rPr>
        <w:t>第一条申请</w:t>
      </w:r>
    </w:p>
    <w:p>
      <w:pPr>
        <w:numPr>
          <w:ilvl w:val="0"/>
          <w:numId w:val="1"/>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用户在申请数字证书时，应提供真实、完整和准确的信息及证明材料。如因故意或过失未向云南CA提供真实、完整和准确的信息，导致云南CA签发证书错误，造成相关各方损失的，由用户承担一切责任。</w:t>
      </w:r>
    </w:p>
    <w:p>
      <w:pPr>
        <w:numPr>
          <w:ilvl w:val="0"/>
          <w:numId w:val="1"/>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云南CA作为数字证书业务受理单位，应完全遵守规范安全的操作流程进行用户的信息录入、身份审核和证书制作工作。</w:t>
      </w:r>
    </w:p>
    <w:p>
      <w:pPr>
        <w:numPr>
          <w:ilvl w:val="0"/>
          <w:numId w:val="1"/>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用户在申请数字证书时，在遵照政府主管单位要求的前提下，按照云南CA的规程办理手续。</w:t>
      </w:r>
    </w:p>
    <w:p>
      <w:pPr>
        <w:numPr>
          <w:ilvl w:val="0"/>
          <w:numId w:val="1"/>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云南CA应积极响应证书申请请求，及时为通过审核的用户签发证书。如果因客观意外或其他不可抗力事件而导致签发数字证书错误、延迟、中断或者无法签发，云南CA不承担赔偿责任。</w:t>
      </w:r>
    </w:p>
    <w:p>
      <w:pPr>
        <w:numPr>
          <w:ilvl w:val="0"/>
          <w:numId w:val="1"/>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用户在获得数字证书时应及时验证此证书所匹配的信息，如无异议则视为接受证书。</w:t>
      </w:r>
    </w:p>
    <w:p>
      <w:pPr>
        <w:numPr>
          <w:ilvl w:val="0"/>
          <w:numId w:val="1"/>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用户提交申请完成订单后，CA公司完成证书制作后不予退款。</w:t>
      </w:r>
    </w:p>
    <w:p>
      <w:pPr>
        <w:spacing w:after="200" w:line="240" w:lineRule="exact"/>
        <w:ind w:firstLine="0" w:firstLineChars="0"/>
        <w:jc w:val="left"/>
        <w:outlineLvl w:val="0"/>
        <w:rPr>
          <w:rFonts w:ascii="宋体" w:hAnsi="宋体" w:eastAsia="宋体" w:cs="Times New Roman"/>
          <w:b/>
          <w:bCs/>
          <w:kern w:val="0"/>
          <w:sz w:val="18"/>
          <w:szCs w:val="18"/>
          <w:lang w:eastAsia="en-US"/>
        </w:rPr>
      </w:pPr>
      <w:r>
        <w:rPr>
          <w:rFonts w:hint="eastAsia" w:ascii="宋体" w:hAnsi="宋体" w:eastAsia="宋体" w:cs="Times New Roman"/>
          <w:b/>
          <w:bCs/>
          <w:kern w:val="0"/>
          <w:sz w:val="18"/>
          <w:szCs w:val="18"/>
          <w:lang w:eastAsia="en-US"/>
        </w:rPr>
        <w:t>第二条使用</w:t>
      </w:r>
    </w:p>
    <w:p>
      <w:pPr>
        <w:numPr>
          <w:ilvl w:val="0"/>
          <w:numId w:val="2"/>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云南CA发放的数字证书内含数字签名所需的私钥、电子签名验证数据和电子签名人的名称等，用于在网络上标识用户身份，由政府主管单位对其用途进行定义。数字证书不能用于其他任何用途，若数字证书用于其他用途，云南CA不承担责任。</w:t>
      </w:r>
    </w:p>
    <w:p>
      <w:pPr>
        <w:numPr>
          <w:ilvl w:val="0"/>
          <w:numId w:val="2"/>
        </w:numPr>
        <w:spacing w:after="200" w:line="240" w:lineRule="exact"/>
        <w:ind w:right="-218" w:rightChars="-68"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用户应当妥善保管云南CA签发的数字证书和保护密码（PIN码），不得泄漏或交付他人。因丢失或私钥泄露，可能会给用户带来身份被冒用、数据被非授权解密和签名的风险，因此用户在丢失或发现私钥泄露后请及时通知云南CA做相应处理。若用户不及时通知云南CA，由此产生的一切后果，均由用户自行承担。</w:t>
      </w:r>
    </w:p>
    <w:p>
      <w:pPr>
        <w:numPr>
          <w:ilvl w:val="0"/>
          <w:numId w:val="2"/>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用户应遵照政府主管单位的要求正确使用数字证书，用户对使用数字证书的行为负责。所有使用数字证书在网上进行信息交互的活动均视为用户所为，并由用户承担相应的责任，与云南CA无关。</w:t>
      </w:r>
    </w:p>
    <w:p>
      <w:pPr>
        <w:numPr>
          <w:ilvl w:val="0"/>
          <w:numId w:val="2"/>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数字证书一律不得私自转让、转借或转用，若用户需变更相关信息，需按照云南CA的规程进行申请。因转让、转借或转用而产生的一切后果均由用户承担。</w:t>
      </w:r>
    </w:p>
    <w:p>
      <w:pPr>
        <w:numPr>
          <w:ilvl w:val="0"/>
          <w:numId w:val="2"/>
        </w:numPr>
        <w:spacing w:after="200" w:line="240" w:lineRule="exact"/>
        <w:ind w:firstLineChars="0"/>
        <w:jc w:val="left"/>
        <w:outlineLvl w:val="0"/>
        <w:rPr>
          <w:rFonts w:ascii="宋体" w:hAnsi="宋体" w:eastAsia="宋体" w:cs="Times New Roman"/>
          <w:kern w:val="0"/>
          <w:sz w:val="18"/>
          <w:szCs w:val="18"/>
        </w:rPr>
      </w:pPr>
      <w:r>
        <w:rPr>
          <w:rFonts w:hint="eastAsia" w:ascii="宋体" w:hAnsi="宋体" w:eastAsia="宋体" w:cs="Times New Roman"/>
          <w:kern w:val="0"/>
          <w:sz w:val="18"/>
          <w:szCs w:val="18"/>
        </w:rPr>
        <w:t>云南CA承诺，在现有的技术条件下，由云南CA签发的数字证书不会被伪造、篡改。如果发生数字证书被篡改、伪造，经确认确属云南CA责任，云南CA承担相应责任。</w:t>
      </w:r>
    </w:p>
    <w:p>
      <w:pPr>
        <w:spacing w:after="200" w:line="240" w:lineRule="exact"/>
        <w:ind w:left="206" w:firstLine="0" w:firstLineChars="0"/>
        <w:jc w:val="left"/>
        <w:outlineLvl w:val="0"/>
        <w:rPr>
          <w:rFonts w:ascii="宋体" w:hAnsi="宋体" w:eastAsia="宋体" w:cs="Times New Roman"/>
          <w:b/>
          <w:bCs/>
          <w:kern w:val="0"/>
          <w:sz w:val="18"/>
          <w:szCs w:val="18"/>
          <w:lang w:eastAsia="en-US"/>
        </w:rPr>
      </w:pPr>
      <w:r>
        <w:rPr>
          <w:rFonts w:hint="eastAsia" w:ascii="宋体" w:hAnsi="宋体" w:eastAsia="宋体" w:cs="Times New Roman"/>
          <w:b/>
          <w:bCs/>
          <w:kern w:val="0"/>
          <w:sz w:val="18"/>
          <w:szCs w:val="18"/>
          <w:lang w:eastAsia="en-US"/>
        </w:rPr>
        <w:t>第三条更新</w:t>
      </w:r>
    </w:p>
    <w:p>
      <w:pPr>
        <w:numPr>
          <w:ilvl w:val="0"/>
          <w:numId w:val="3"/>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数字证书的有效期自证书受理之日起计算。如用户仍需继续使用数字证书，必须在数字证书到期前一个月内向云南CA提出数字证书更新请求。</w:t>
      </w:r>
    </w:p>
    <w:p>
      <w:pPr>
        <w:numPr>
          <w:ilvl w:val="0"/>
          <w:numId w:val="3"/>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云南CA将提前通知用户更新数字证书。用户在收到更新通知时，应在规定的期限内到注册机构更新证书，若逾期用户没有更新证书，所引起的后果由用户自行承担。</w:t>
      </w:r>
    </w:p>
    <w:p>
      <w:pPr>
        <w:spacing w:after="200" w:line="240" w:lineRule="exact"/>
        <w:ind w:firstLine="177" w:firstLineChars="98"/>
        <w:jc w:val="left"/>
        <w:outlineLvl w:val="0"/>
        <w:rPr>
          <w:rFonts w:ascii="宋体" w:hAnsi="宋体" w:eastAsia="宋体" w:cs="Times New Roman"/>
          <w:b/>
          <w:bCs/>
          <w:kern w:val="0"/>
          <w:sz w:val="18"/>
          <w:szCs w:val="18"/>
          <w:lang w:eastAsia="en-US"/>
        </w:rPr>
      </w:pPr>
      <w:r>
        <w:rPr>
          <w:rFonts w:hint="eastAsia" w:ascii="宋体" w:hAnsi="宋体" w:eastAsia="宋体" w:cs="Times New Roman"/>
          <w:b/>
          <w:bCs/>
          <w:kern w:val="0"/>
          <w:sz w:val="18"/>
          <w:szCs w:val="18"/>
          <w:lang w:eastAsia="en-US"/>
        </w:rPr>
        <w:t>第四条吊销</w:t>
      </w:r>
    </w:p>
    <w:p>
      <w:pPr>
        <w:numPr>
          <w:ilvl w:val="0"/>
          <w:numId w:val="4"/>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如果遇到数字证书私钥泄露丢失、证书中的信息发生重大变更、或用户不希望继续使用数字证书的情况，用户应当立即到云南CA申请吊销证书，吊销手续遵循云南CA的相关规定。云南CA在接到吊销申请后，在24小时内吊销用户的数字证书。在证书吊销前用户使用数字证书产生的所有后果，应由用户自行承担。</w:t>
      </w:r>
    </w:p>
    <w:p>
      <w:pPr>
        <w:numPr>
          <w:ilvl w:val="0"/>
          <w:numId w:val="4"/>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如果用户离职、单位终止等原因致用户主体不存在的，申请单位应出具相关证明文件，向云南CA请求吊销用户证书。相关责任人应当承担其数字证书在吊销前产生的一切责任。</w:t>
      </w:r>
    </w:p>
    <w:p>
      <w:pPr>
        <w:numPr>
          <w:ilvl w:val="0"/>
          <w:numId w:val="4"/>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对于下列情形之一，云南CA可以吊销其签发的证书：</w:t>
      </w:r>
    </w:p>
    <w:p>
      <w:pPr>
        <w:spacing w:line="240" w:lineRule="exact"/>
        <w:ind w:left="626" w:firstLine="0" w:firstLineChars="0"/>
        <w:rPr>
          <w:rFonts w:ascii="宋体" w:hAnsi="宋体" w:eastAsia="宋体" w:cs="Times New Roman"/>
          <w:kern w:val="0"/>
          <w:sz w:val="18"/>
          <w:szCs w:val="18"/>
        </w:rPr>
      </w:pPr>
      <w:r>
        <w:rPr>
          <w:rFonts w:hint="eastAsia" w:ascii="宋体" w:hAnsi="宋体" w:eastAsia="宋体" w:cs="Times New Roman"/>
          <w:kern w:val="0"/>
          <w:sz w:val="18"/>
          <w:szCs w:val="18"/>
        </w:rPr>
        <w:t xml:space="preserve">◆用户申请吊销数字证书；◆用户提供的信息不真实；◆用户没有按时缴纳证书服务费； </w:t>
      </w:r>
    </w:p>
    <w:p>
      <w:pPr>
        <w:spacing w:line="240" w:lineRule="exact"/>
        <w:ind w:left="626" w:firstLine="0" w:firstLineChars="0"/>
        <w:rPr>
          <w:rFonts w:ascii="宋体" w:hAnsi="宋体" w:eastAsia="宋体" w:cs="Times New Roman"/>
          <w:kern w:val="0"/>
          <w:sz w:val="18"/>
          <w:szCs w:val="18"/>
        </w:rPr>
      </w:pPr>
      <w:r>
        <w:rPr>
          <w:rFonts w:hint="eastAsia" w:ascii="宋体" w:hAnsi="宋体" w:eastAsia="宋体" w:cs="Times New Roman"/>
          <w:kern w:val="0"/>
          <w:sz w:val="18"/>
          <w:szCs w:val="18"/>
        </w:rPr>
        <w:t>◆用户没有履行本协议规定的义务;◆数字证书的安全性得不到保证；◆法律、行政法规规定的其他情形。</w:t>
      </w:r>
    </w:p>
    <w:p>
      <w:pPr>
        <w:spacing w:after="200" w:line="240" w:lineRule="exact"/>
        <w:ind w:firstLine="177" w:firstLineChars="98"/>
        <w:jc w:val="left"/>
        <w:rPr>
          <w:rFonts w:ascii="宋体" w:hAnsi="宋体" w:eastAsia="宋体" w:cs="Times New Roman"/>
          <w:b/>
          <w:bCs/>
          <w:kern w:val="0"/>
          <w:sz w:val="18"/>
          <w:szCs w:val="18"/>
          <w:lang w:eastAsia="en-US"/>
        </w:rPr>
      </w:pPr>
      <w:r>
        <w:rPr>
          <w:rFonts w:hint="eastAsia" w:ascii="宋体" w:hAnsi="宋体" w:eastAsia="宋体" w:cs="Times New Roman"/>
          <w:b/>
          <w:bCs/>
          <w:kern w:val="0"/>
          <w:sz w:val="18"/>
          <w:szCs w:val="18"/>
          <w:lang w:eastAsia="en-US"/>
        </w:rPr>
        <w:t xml:space="preserve">第五条其它 </w:t>
      </w:r>
    </w:p>
    <w:p>
      <w:pPr>
        <w:numPr>
          <w:ilvl w:val="0"/>
          <w:numId w:val="5"/>
        </w:numPr>
        <w:spacing w:after="200" w:line="240" w:lineRule="exact"/>
        <w:ind w:firstLineChars="0"/>
        <w:jc w:val="left"/>
        <w:rPr>
          <w:rFonts w:ascii="宋体" w:hAnsi="宋体" w:eastAsia="宋体" w:cs="Times New Roman"/>
          <w:kern w:val="0"/>
          <w:sz w:val="18"/>
          <w:szCs w:val="18"/>
          <w:lang w:eastAsia="en-US"/>
        </w:rPr>
      </w:pPr>
      <w:r>
        <w:rPr>
          <w:rFonts w:hint="eastAsia" w:ascii="宋体" w:hAnsi="宋体" w:eastAsia="宋体" w:cs="Times New Roman"/>
          <w:kern w:val="0"/>
          <w:sz w:val="18"/>
          <w:szCs w:val="18"/>
          <w:lang w:eastAsia="en-US"/>
        </w:rPr>
        <w:t>本协议所涉及到的权利和义务以及不可抗因素参看云南CA网站（https://yunnanca.net）公布的《电子政务电子认证业务规则》（电子政务CPS）。</w:t>
      </w:r>
    </w:p>
    <w:p>
      <w:pPr>
        <w:numPr>
          <w:ilvl w:val="0"/>
          <w:numId w:val="5"/>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云南CA对由于客观意外或其他不可抗力事件而导致暂停或终止全部或部分证书服务不承担任何责任。</w:t>
      </w:r>
    </w:p>
    <w:p>
      <w:pPr>
        <w:numPr>
          <w:ilvl w:val="0"/>
          <w:numId w:val="5"/>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本协议书如有修订而涉及用户的权利、义务时，云南CA会通过网站进行通知。用户如果因此而需要吊销证书的，应当于通知发布之日起十五日内，向云南CA提出申请。如果逾期没有提出异议，则视为同意接受修订后的协议。</w:t>
      </w:r>
    </w:p>
    <w:p>
      <w:pPr>
        <w:numPr>
          <w:ilvl w:val="0"/>
          <w:numId w:val="5"/>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云南CA对客户资料负保密责任。</w:t>
      </w:r>
    </w:p>
    <w:p>
      <w:pPr>
        <w:numPr>
          <w:ilvl w:val="0"/>
          <w:numId w:val="5"/>
        </w:numPr>
        <w:spacing w:after="200" w:line="240" w:lineRule="exact"/>
        <w:ind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用户确认已经认真阅读并完全理解本协议中的各项规定，用户在申请表及本协议上盖章即表明接受本协议的约束，本协议即时生效。</w:t>
      </w:r>
      <w:r>
        <w:rPr>
          <w:rFonts w:hint="eastAsia" w:ascii="宋体" w:hAnsi="宋体" w:eastAsia="宋体" w:cs="Times New Roman"/>
          <w:kern w:val="0"/>
          <w:sz w:val="18"/>
          <w:szCs w:val="18"/>
        </w:rPr>
        <w:tab/>
      </w:r>
    </w:p>
    <w:p>
      <w:pPr>
        <w:numPr>
          <w:ilvl w:val="0"/>
          <w:numId w:val="5"/>
        </w:numPr>
        <w:spacing w:after="200" w:line="240" w:lineRule="exact"/>
        <w:ind w:firstLineChars="0"/>
        <w:jc w:val="left"/>
        <w:rPr>
          <w:rFonts w:ascii="Times New Roman" w:hAnsi="Times New Roman" w:eastAsia="宋体" w:cs="Times New Roman"/>
          <w:sz w:val="18"/>
          <w:szCs w:val="18"/>
        </w:rPr>
      </w:pPr>
      <w:r>
        <w:rPr>
          <w:rFonts w:hint="eastAsia" w:ascii="宋体" w:hAnsi="宋体" w:eastAsia="宋体" w:cs="Times New Roman"/>
          <w:kern w:val="0"/>
          <w:sz w:val="18"/>
          <w:szCs w:val="18"/>
        </w:rPr>
        <w:t>最终解释权归云南省数字证书认证中心有限公司所有。</w:t>
      </w:r>
    </w:p>
    <w:p>
      <w:pPr>
        <w:spacing w:after="200" w:line="276" w:lineRule="auto"/>
        <w:ind w:firstLine="0" w:firstLineChars="0"/>
        <w:jc w:val="left"/>
        <w:rPr>
          <w:rFonts w:ascii="宋体" w:hAnsi="宋体" w:eastAsia="宋体" w:cs="Times New Roman"/>
          <w:kern w:val="0"/>
          <w:sz w:val="18"/>
          <w:szCs w:val="18"/>
        </w:rPr>
      </w:pPr>
      <w:r>
        <w:rPr>
          <w:rFonts w:hint="eastAsia" w:ascii="宋体" w:hAnsi="宋体" w:eastAsia="宋体" w:cs="Times New Roman"/>
          <w:kern w:val="0"/>
          <w:sz w:val="18"/>
          <w:szCs w:val="18"/>
        </w:rPr>
        <w:t xml:space="preserve">                   </w:t>
      </w:r>
      <w:r>
        <w:rPr>
          <w:rFonts w:ascii="宋体" w:hAnsi="宋体" w:eastAsia="宋体" w:cs="Times New Roman"/>
          <w:kern w:val="0"/>
          <w:sz w:val="18"/>
          <w:szCs w:val="18"/>
        </w:rPr>
        <w:t xml:space="preserve"> </w:t>
      </w:r>
      <w:r>
        <w:rPr>
          <w:rFonts w:hint="eastAsia" w:ascii="宋体" w:hAnsi="宋体" w:eastAsia="宋体" w:cs="Times New Roman"/>
          <w:kern w:val="0"/>
          <w:sz w:val="18"/>
          <w:szCs w:val="18"/>
        </w:rPr>
        <w:t xml:space="preserve">                                                                    </w:t>
      </w:r>
    </w:p>
    <w:p>
      <w:pPr>
        <w:spacing w:after="200" w:line="276" w:lineRule="auto"/>
        <w:ind w:firstLine="6840" w:firstLineChars="3800"/>
        <w:jc w:val="left"/>
        <w:rPr>
          <w:rFonts w:ascii="Times New Roman" w:hAnsi="Times New Roman" w:eastAsia="宋体" w:cs="Times New Roman"/>
          <w:kern w:val="0"/>
          <w:sz w:val="18"/>
          <w:szCs w:val="18"/>
        </w:rPr>
      </w:pPr>
      <w:r>
        <w:rPr>
          <w:rFonts w:hint="eastAsia" w:ascii="宋体" w:hAnsi="宋体" w:eastAsia="宋体" w:cs="Times New Roman"/>
          <w:kern w:val="0"/>
          <w:sz w:val="18"/>
          <w:szCs w:val="18"/>
        </w:rPr>
        <w:t xml:space="preserve">申请单位（盖章）       </w:t>
      </w:r>
    </w:p>
    <w:p>
      <w:pPr>
        <w:ind w:firstLine="0" w:firstLineChars="0"/>
      </w:pPr>
      <w:r>
        <w:rPr>
          <w:rFonts w:hint="eastAsia" w:ascii="宋体" w:hAnsi="宋体" w:eastAsia="宋体" w:cs="Times New Roman"/>
          <w:kern w:val="0"/>
          <w:sz w:val="18"/>
          <w:szCs w:val="18"/>
        </w:rPr>
        <w:t xml:space="preserve">                                                                            </w:t>
      </w:r>
      <w:r>
        <w:rPr>
          <w:rFonts w:ascii="宋体" w:hAnsi="宋体" w:eastAsia="宋体" w:cs="Times New Roman"/>
          <w:kern w:val="0"/>
          <w:sz w:val="18"/>
          <w:szCs w:val="18"/>
        </w:rPr>
        <w:t xml:space="preserve"> </w:t>
      </w:r>
      <w:r>
        <w:rPr>
          <w:rFonts w:hint="eastAsia" w:ascii="宋体" w:hAnsi="宋体" w:eastAsia="宋体" w:cs="Times New Roman"/>
          <w:kern w:val="0"/>
          <w:sz w:val="18"/>
          <w:szCs w:val="18"/>
        </w:rPr>
        <w:t xml:space="preserve">   年   月   日     </w:t>
      </w:r>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93EF6E9B-CCAB-417F-A175-BB6F8C8E7CE4}"/>
  </w:font>
  <w:font w:name="宋体">
    <w:panose1 w:val="02010600030101010101"/>
    <w:charset w:val="86"/>
    <w:family w:val="auto"/>
    <w:pitch w:val="default"/>
    <w:sig w:usb0="00000003" w:usb1="288F0000" w:usb2="00000006" w:usb3="00000000" w:csb0="00040001" w:csb1="00000000"/>
    <w:embedRegular r:id="rId2" w:fontKey="{54E184DC-F074-43D9-8827-84E07C334D4D}"/>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3" w:fontKey="{786B84E9-A53B-4867-B7BC-27F30F0ADA18}"/>
  </w:font>
  <w:font w:name="黑体">
    <w:panose1 w:val="02010609060101010101"/>
    <w:charset w:val="86"/>
    <w:family w:val="auto"/>
    <w:pitch w:val="default"/>
    <w:sig w:usb0="800002BF" w:usb1="38CF7CFA" w:usb2="00000016" w:usb3="00000000" w:csb0="00040001" w:csb1="00000000"/>
    <w:embedRegular r:id="rId4" w:fontKey="{5EAE5470-D7D6-4877-98E8-F71D5C92249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5" w:fontKey="{7F5F5790-8D46-4E9A-91DD-026A1F7FF6B5}"/>
  </w:font>
  <w:font w:name="方正仿宋简体">
    <w:altName w:val="Arial Unicode MS"/>
    <w:panose1 w:val="02010601030101010101"/>
    <w:charset w:val="86"/>
    <w:family w:val="auto"/>
    <w:pitch w:val="default"/>
    <w:sig w:usb0="00000000" w:usb1="00000000" w:usb2="00000000" w:usb3="00000000" w:csb0="00040000" w:csb1="00000000"/>
  </w:font>
  <w:font w:name="方正小标宋简体">
    <w:altName w:val="微软雅黑"/>
    <w:panose1 w:val="03000509000000000000"/>
    <w:charset w:val="86"/>
    <w:family w:val="auto"/>
    <w:pitch w:val="default"/>
    <w:sig w:usb0="00000000" w:usb1="00000000" w:usb2="00000000" w:usb3="00000000" w:csb0="00040000" w:csb1="00000000"/>
    <w:embedRegular r:id="rId6" w:fontKey="{A11400A4-810B-4F01-8958-8089B9AA71B3}"/>
  </w:font>
  <w:font w:name="方正仿宋_GBK">
    <w:altName w:val="微软雅黑"/>
    <w:panose1 w:val="03000509000000000000"/>
    <w:charset w:val="86"/>
    <w:family w:val="script"/>
    <w:pitch w:val="default"/>
    <w:sig w:usb0="00000000" w:usb1="00000000" w:usb2="00000010" w:usb3="00000000" w:csb0="00040000" w:csb1="00000000"/>
    <w:embedRegular r:id="rId7" w:fontKey="{7B89F5D3-81F9-4B18-A265-F6C8322F817A}"/>
  </w:font>
  <w:font w:name="Cambria">
    <w:panose1 w:val="02040503050406030204"/>
    <w:charset w:val="00"/>
    <w:family w:val="roman"/>
    <w:pitch w:val="default"/>
    <w:sig w:usb0="E00002FF" w:usb1="400004FF" w:usb2="00000000" w:usb3="00000000" w:csb0="2000019F" w:csb1="00000000"/>
    <w:embedRegular r:id="rId8" w:fontKey="{D1D2DAAB-F62A-4225-A5F5-90D9785BBB06}"/>
  </w:font>
  <w:font w:name="微软雅黑">
    <w:panose1 w:val="020B0503020204020204"/>
    <w:charset w:val="86"/>
    <w:family w:val="auto"/>
    <w:pitch w:val="default"/>
    <w:sig w:usb0="80000287" w:usb1="280F3C52" w:usb2="00000016" w:usb3="00000000" w:csb0="0004001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6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8D2FC4"/>
    <w:multiLevelType w:val="multilevel"/>
    <w:tmpl w:val="1B8D2FC4"/>
    <w:lvl w:ilvl="0" w:tentative="0">
      <w:start w:val="1"/>
      <w:numFmt w:val="decimal"/>
      <w:lvlText w:val="%1、"/>
      <w:lvlJc w:val="left"/>
      <w:pPr>
        <w:ind w:left="626" w:hanging="420"/>
      </w:pPr>
      <w:rPr>
        <w:rFonts w:hint="default" w:ascii="Times New Roman" w:hAnsi="Times New Roman" w:cs="Times New Roman"/>
      </w:rPr>
    </w:lvl>
    <w:lvl w:ilvl="1" w:tentative="0">
      <w:start w:val="1"/>
      <w:numFmt w:val="lowerLetter"/>
      <w:lvlText w:val="%2)"/>
      <w:lvlJc w:val="left"/>
      <w:pPr>
        <w:ind w:left="1046" w:hanging="420"/>
      </w:pPr>
      <w:rPr>
        <w:rFonts w:hint="default" w:ascii="Times New Roman" w:hAnsi="Times New Roman" w:cs="Times New Roman"/>
      </w:rPr>
    </w:lvl>
    <w:lvl w:ilvl="2" w:tentative="0">
      <w:start w:val="1"/>
      <w:numFmt w:val="lowerRoman"/>
      <w:lvlText w:val="%3."/>
      <w:lvlJc w:val="right"/>
      <w:pPr>
        <w:ind w:left="1466" w:hanging="420"/>
      </w:pPr>
      <w:rPr>
        <w:rFonts w:hint="default" w:ascii="Times New Roman" w:hAnsi="Times New Roman" w:cs="Times New Roman"/>
      </w:rPr>
    </w:lvl>
    <w:lvl w:ilvl="3" w:tentative="0">
      <w:start w:val="1"/>
      <w:numFmt w:val="decimal"/>
      <w:lvlText w:val="%4."/>
      <w:lvlJc w:val="left"/>
      <w:pPr>
        <w:ind w:left="1886" w:hanging="420"/>
      </w:pPr>
      <w:rPr>
        <w:rFonts w:hint="default" w:ascii="Times New Roman" w:hAnsi="Times New Roman" w:cs="Times New Roman"/>
      </w:rPr>
    </w:lvl>
    <w:lvl w:ilvl="4" w:tentative="0">
      <w:start w:val="1"/>
      <w:numFmt w:val="lowerLetter"/>
      <w:lvlText w:val="%5)"/>
      <w:lvlJc w:val="left"/>
      <w:pPr>
        <w:ind w:left="2306" w:hanging="420"/>
      </w:pPr>
      <w:rPr>
        <w:rFonts w:hint="default" w:ascii="Times New Roman" w:hAnsi="Times New Roman" w:cs="Times New Roman"/>
      </w:rPr>
    </w:lvl>
    <w:lvl w:ilvl="5" w:tentative="0">
      <w:start w:val="1"/>
      <w:numFmt w:val="lowerRoman"/>
      <w:lvlText w:val="%6."/>
      <w:lvlJc w:val="right"/>
      <w:pPr>
        <w:ind w:left="2726" w:hanging="420"/>
      </w:pPr>
      <w:rPr>
        <w:rFonts w:hint="default" w:ascii="Times New Roman" w:hAnsi="Times New Roman" w:cs="Times New Roman"/>
      </w:rPr>
    </w:lvl>
    <w:lvl w:ilvl="6" w:tentative="0">
      <w:start w:val="1"/>
      <w:numFmt w:val="decimal"/>
      <w:lvlText w:val="%7."/>
      <w:lvlJc w:val="left"/>
      <w:pPr>
        <w:ind w:left="3146" w:hanging="420"/>
      </w:pPr>
      <w:rPr>
        <w:rFonts w:hint="default" w:ascii="Times New Roman" w:hAnsi="Times New Roman" w:cs="Times New Roman"/>
      </w:rPr>
    </w:lvl>
    <w:lvl w:ilvl="7" w:tentative="0">
      <w:start w:val="1"/>
      <w:numFmt w:val="lowerLetter"/>
      <w:lvlText w:val="%8)"/>
      <w:lvlJc w:val="left"/>
      <w:pPr>
        <w:ind w:left="3566" w:hanging="420"/>
      </w:pPr>
      <w:rPr>
        <w:rFonts w:hint="default" w:ascii="Times New Roman" w:hAnsi="Times New Roman" w:cs="Times New Roman"/>
      </w:rPr>
    </w:lvl>
    <w:lvl w:ilvl="8" w:tentative="0">
      <w:start w:val="1"/>
      <w:numFmt w:val="lowerRoman"/>
      <w:lvlText w:val="%9."/>
      <w:lvlJc w:val="right"/>
      <w:pPr>
        <w:ind w:left="3986" w:hanging="420"/>
      </w:pPr>
      <w:rPr>
        <w:rFonts w:hint="default" w:ascii="Times New Roman" w:hAnsi="Times New Roman" w:cs="Times New Roman"/>
      </w:rPr>
    </w:lvl>
  </w:abstractNum>
  <w:abstractNum w:abstractNumId="1">
    <w:nsid w:val="4F2D302E"/>
    <w:multiLevelType w:val="multilevel"/>
    <w:tmpl w:val="4F2D302E"/>
    <w:lvl w:ilvl="0" w:tentative="0">
      <w:start w:val="1"/>
      <w:numFmt w:val="decimal"/>
      <w:lvlText w:val="%1、"/>
      <w:lvlJc w:val="left"/>
      <w:pPr>
        <w:ind w:left="626" w:hanging="420"/>
      </w:pPr>
      <w:rPr>
        <w:rFonts w:hint="default" w:ascii="Times New Roman" w:hAnsi="Times New Roman" w:cs="Times New Roman"/>
      </w:rPr>
    </w:lvl>
    <w:lvl w:ilvl="1" w:tentative="0">
      <w:start w:val="1"/>
      <w:numFmt w:val="lowerLetter"/>
      <w:lvlText w:val="%2)"/>
      <w:lvlJc w:val="left"/>
      <w:pPr>
        <w:ind w:left="1046" w:hanging="420"/>
      </w:pPr>
      <w:rPr>
        <w:rFonts w:hint="default" w:ascii="Times New Roman" w:hAnsi="Times New Roman" w:cs="Times New Roman"/>
      </w:rPr>
    </w:lvl>
    <w:lvl w:ilvl="2" w:tentative="0">
      <w:start w:val="1"/>
      <w:numFmt w:val="lowerRoman"/>
      <w:lvlText w:val="%3."/>
      <w:lvlJc w:val="right"/>
      <w:pPr>
        <w:ind w:left="1466" w:hanging="420"/>
      </w:pPr>
      <w:rPr>
        <w:rFonts w:hint="default" w:ascii="Times New Roman" w:hAnsi="Times New Roman" w:cs="Times New Roman"/>
      </w:rPr>
    </w:lvl>
    <w:lvl w:ilvl="3" w:tentative="0">
      <w:start w:val="1"/>
      <w:numFmt w:val="decimal"/>
      <w:lvlText w:val="%4."/>
      <w:lvlJc w:val="left"/>
      <w:pPr>
        <w:ind w:left="1886" w:hanging="420"/>
      </w:pPr>
      <w:rPr>
        <w:rFonts w:hint="default" w:ascii="Times New Roman" w:hAnsi="Times New Roman" w:cs="Times New Roman"/>
      </w:rPr>
    </w:lvl>
    <w:lvl w:ilvl="4" w:tentative="0">
      <w:start w:val="1"/>
      <w:numFmt w:val="lowerLetter"/>
      <w:lvlText w:val="%5)"/>
      <w:lvlJc w:val="left"/>
      <w:pPr>
        <w:ind w:left="2306" w:hanging="420"/>
      </w:pPr>
      <w:rPr>
        <w:rFonts w:hint="default" w:ascii="Times New Roman" w:hAnsi="Times New Roman" w:cs="Times New Roman"/>
      </w:rPr>
    </w:lvl>
    <w:lvl w:ilvl="5" w:tentative="0">
      <w:start w:val="1"/>
      <w:numFmt w:val="lowerRoman"/>
      <w:lvlText w:val="%6."/>
      <w:lvlJc w:val="right"/>
      <w:pPr>
        <w:ind w:left="2726" w:hanging="420"/>
      </w:pPr>
      <w:rPr>
        <w:rFonts w:hint="default" w:ascii="Times New Roman" w:hAnsi="Times New Roman" w:cs="Times New Roman"/>
      </w:rPr>
    </w:lvl>
    <w:lvl w:ilvl="6" w:tentative="0">
      <w:start w:val="1"/>
      <w:numFmt w:val="decimal"/>
      <w:lvlText w:val="%7."/>
      <w:lvlJc w:val="left"/>
      <w:pPr>
        <w:ind w:left="3146" w:hanging="420"/>
      </w:pPr>
      <w:rPr>
        <w:rFonts w:hint="default" w:ascii="Times New Roman" w:hAnsi="Times New Roman" w:cs="Times New Roman"/>
      </w:rPr>
    </w:lvl>
    <w:lvl w:ilvl="7" w:tentative="0">
      <w:start w:val="1"/>
      <w:numFmt w:val="lowerLetter"/>
      <w:lvlText w:val="%8)"/>
      <w:lvlJc w:val="left"/>
      <w:pPr>
        <w:ind w:left="3566" w:hanging="420"/>
      </w:pPr>
      <w:rPr>
        <w:rFonts w:hint="default" w:ascii="Times New Roman" w:hAnsi="Times New Roman" w:cs="Times New Roman"/>
      </w:rPr>
    </w:lvl>
    <w:lvl w:ilvl="8" w:tentative="0">
      <w:start w:val="1"/>
      <w:numFmt w:val="lowerRoman"/>
      <w:lvlText w:val="%9."/>
      <w:lvlJc w:val="right"/>
      <w:pPr>
        <w:ind w:left="3986" w:hanging="420"/>
      </w:pPr>
      <w:rPr>
        <w:rFonts w:hint="default" w:ascii="Times New Roman" w:hAnsi="Times New Roman" w:cs="Times New Roman"/>
      </w:rPr>
    </w:lvl>
  </w:abstractNum>
  <w:abstractNum w:abstractNumId="2">
    <w:nsid w:val="577A32BD"/>
    <w:multiLevelType w:val="multilevel"/>
    <w:tmpl w:val="577A32BD"/>
    <w:lvl w:ilvl="0" w:tentative="0">
      <w:start w:val="1"/>
      <w:numFmt w:val="decimal"/>
      <w:lvlText w:val="%1、"/>
      <w:lvlJc w:val="left"/>
      <w:pPr>
        <w:ind w:left="626" w:hanging="420"/>
      </w:pPr>
      <w:rPr>
        <w:rFonts w:hint="default" w:ascii="Times New Roman" w:hAnsi="Times New Roman" w:cs="Times New Roman"/>
      </w:rPr>
    </w:lvl>
    <w:lvl w:ilvl="1" w:tentative="0">
      <w:start w:val="1"/>
      <w:numFmt w:val="lowerLetter"/>
      <w:lvlText w:val="%2)"/>
      <w:lvlJc w:val="left"/>
      <w:pPr>
        <w:ind w:left="1046" w:hanging="420"/>
      </w:pPr>
      <w:rPr>
        <w:rFonts w:hint="default" w:ascii="Times New Roman" w:hAnsi="Times New Roman" w:cs="Times New Roman"/>
      </w:rPr>
    </w:lvl>
    <w:lvl w:ilvl="2" w:tentative="0">
      <w:start w:val="1"/>
      <w:numFmt w:val="lowerRoman"/>
      <w:lvlText w:val="%3."/>
      <w:lvlJc w:val="right"/>
      <w:pPr>
        <w:ind w:left="1466" w:hanging="420"/>
      </w:pPr>
      <w:rPr>
        <w:rFonts w:hint="default" w:ascii="Times New Roman" w:hAnsi="Times New Roman" w:cs="Times New Roman"/>
      </w:rPr>
    </w:lvl>
    <w:lvl w:ilvl="3" w:tentative="0">
      <w:start w:val="1"/>
      <w:numFmt w:val="decimal"/>
      <w:lvlText w:val="%4."/>
      <w:lvlJc w:val="left"/>
      <w:pPr>
        <w:ind w:left="1886" w:hanging="420"/>
      </w:pPr>
      <w:rPr>
        <w:rFonts w:hint="default" w:ascii="Times New Roman" w:hAnsi="Times New Roman" w:cs="Times New Roman"/>
      </w:rPr>
    </w:lvl>
    <w:lvl w:ilvl="4" w:tentative="0">
      <w:start w:val="1"/>
      <w:numFmt w:val="lowerLetter"/>
      <w:lvlText w:val="%5)"/>
      <w:lvlJc w:val="left"/>
      <w:pPr>
        <w:ind w:left="2306" w:hanging="420"/>
      </w:pPr>
      <w:rPr>
        <w:rFonts w:hint="default" w:ascii="Times New Roman" w:hAnsi="Times New Roman" w:cs="Times New Roman"/>
      </w:rPr>
    </w:lvl>
    <w:lvl w:ilvl="5" w:tentative="0">
      <w:start w:val="1"/>
      <w:numFmt w:val="lowerRoman"/>
      <w:lvlText w:val="%6."/>
      <w:lvlJc w:val="right"/>
      <w:pPr>
        <w:ind w:left="2726" w:hanging="420"/>
      </w:pPr>
      <w:rPr>
        <w:rFonts w:hint="default" w:ascii="Times New Roman" w:hAnsi="Times New Roman" w:cs="Times New Roman"/>
      </w:rPr>
    </w:lvl>
    <w:lvl w:ilvl="6" w:tentative="0">
      <w:start w:val="1"/>
      <w:numFmt w:val="decimal"/>
      <w:lvlText w:val="%7."/>
      <w:lvlJc w:val="left"/>
      <w:pPr>
        <w:ind w:left="3146" w:hanging="420"/>
      </w:pPr>
      <w:rPr>
        <w:rFonts w:hint="default" w:ascii="Times New Roman" w:hAnsi="Times New Roman" w:cs="Times New Roman"/>
      </w:rPr>
    </w:lvl>
    <w:lvl w:ilvl="7" w:tentative="0">
      <w:start w:val="1"/>
      <w:numFmt w:val="lowerLetter"/>
      <w:lvlText w:val="%8)"/>
      <w:lvlJc w:val="left"/>
      <w:pPr>
        <w:ind w:left="3566" w:hanging="420"/>
      </w:pPr>
      <w:rPr>
        <w:rFonts w:hint="default" w:ascii="Times New Roman" w:hAnsi="Times New Roman" w:cs="Times New Roman"/>
      </w:rPr>
    </w:lvl>
    <w:lvl w:ilvl="8" w:tentative="0">
      <w:start w:val="1"/>
      <w:numFmt w:val="lowerRoman"/>
      <w:lvlText w:val="%9."/>
      <w:lvlJc w:val="right"/>
      <w:pPr>
        <w:ind w:left="3986" w:hanging="420"/>
      </w:pPr>
      <w:rPr>
        <w:rFonts w:hint="default" w:ascii="Times New Roman" w:hAnsi="Times New Roman" w:cs="Times New Roman"/>
      </w:rPr>
    </w:lvl>
  </w:abstractNum>
  <w:abstractNum w:abstractNumId="3">
    <w:nsid w:val="6F625AB8"/>
    <w:multiLevelType w:val="multilevel"/>
    <w:tmpl w:val="6F625AB8"/>
    <w:lvl w:ilvl="0" w:tentative="0">
      <w:start w:val="1"/>
      <w:numFmt w:val="decimal"/>
      <w:lvlText w:val="%1、"/>
      <w:lvlJc w:val="left"/>
      <w:pPr>
        <w:ind w:left="626" w:hanging="420"/>
      </w:pPr>
      <w:rPr>
        <w:rFonts w:hint="default" w:ascii="Times New Roman" w:hAnsi="Times New Roman" w:cs="Times New Roman"/>
      </w:rPr>
    </w:lvl>
    <w:lvl w:ilvl="1" w:tentative="0">
      <w:start w:val="1"/>
      <w:numFmt w:val="lowerLetter"/>
      <w:lvlText w:val="%2)"/>
      <w:lvlJc w:val="left"/>
      <w:pPr>
        <w:ind w:left="1046" w:hanging="420"/>
      </w:pPr>
      <w:rPr>
        <w:rFonts w:hint="default" w:ascii="Times New Roman" w:hAnsi="Times New Roman" w:cs="Times New Roman"/>
      </w:rPr>
    </w:lvl>
    <w:lvl w:ilvl="2" w:tentative="0">
      <w:start w:val="1"/>
      <w:numFmt w:val="lowerRoman"/>
      <w:lvlText w:val="%3."/>
      <w:lvlJc w:val="right"/>
      <w:pPr>
        <w:ind w:left="1466" w:hanging="420"/>
      </w:pPr>
      <w:rPr>
        <w:rFonts w:hint="default" w:ascii="Times New Roman" w:hAnsi="Times New Roman" w:cs="Times New Roman"/>
      </w:rPr>
    </w:lvl>
    <w:lvl w:ilvl="3" w:tentative="0">
      <w:start w:val="1"/>
      <w:numFmt w:val="decimal"/>
      <w:lvlText w:val="%4."/>
      <w:lvlJc w:val="left"/>
      <w:pPr>
        <w:ind w:left="1886" w:hanging="420"/>
      </w:pPr>
      <w:rPr>
        <w:rFonts w:hint="default" w:ascii="Times New Roman" w:hAnsi="Times New Roman" w:cs="Times New Roman"/>
      </w:rPr>
    </w:lvl>
    <w:lvl w:ilvl="4" w:tentative="0">
      <w:start w:val="1"/>
      <w:numFmt w:val="lowerLetter"/>
      <w:lvlText w:val="%5)"/>
      <w:lvlJc w:val="left"/>
      <w:pPr>
        <w:ind w:left="2306" w:hanging="420"/>
      </w:pPr>
      <w:rPr>
        <w:rFonts w:hint="default" w:ascii="Times New Roman" w:hAnsi="Times New Roman" w:cs="Times New Roman"/>
      </w:rPr>
    </w:lvl>
    <w:lvl w:ilvl="5" w:tentative="0">
      <w:start w:val="1"/>
      <w:numFmt w:val="lowerRoman"/>
      <w:lvlText w:val="%6."/>
      <w:lvlJc w:val="right"/>
      <w:pPr>
        <w:ind w:left="2726" w:hanging="420"/>
      </w:pPr>
      <w:rPr>
        <w:rFonts w:hint="default" w:ascii="Times New Roman" w:hAnsi="Times New Roman" w:cs="Times New Roman"/>
      </w:rPr>
    </w:lvl>
    <w:lvl w:ilvl="6" w:tentative="0">
      <w:start w:val="1"/>
      <w:numFmt w:val="decimal"/>
      <w:lvlText w:val="%7."/>
      <w:lvlJc w:val="left"/>
      <w:pPr>
        <w:ind w:left="3146" w:hanging="420"/>
      </w:pPr>
      <w:rPr>
        <w:rFonts w:hint="default" w:ascii="Times New Roman" w:hAnsi="Times New Roman" w:cs="Times New Roman"/>
      </w:rPr>
    </w:lvl>
    <w:lvl w:ilvl="7" w:tentative="0">
      <w:start w:val="1"/>
      <w:numFmt w:val="lowerLetter"/>
      <w:lvlText w:val="%8)"/>
      <w:lvlJc w:val="left"/>
      <w:pPr>
        <w:ind w:left="3566" w:hanging="420"/>
      </w:pPr>
      <w:rPr>
        <w:rFonts w:hint="default" w:ascii="Times New Roman" w:hAnsi="Times New Roman" w:cs="Times New Roman"/>
      </w:rPr>
    </w:lvl>
    <w:lvl w:ilvl="8" w:tentative="0">
      <w:start w:val="1"/>
      <w:numFmt w:val="lowerRoman"/>
      <w:lvlText w:val="%9."/>
      <w:lvlJc w:val="right"/>
      <w:pPr>
        <w:ind w:left="3986" w:hanging="420"/>
      </w:pPr>
      <w:rPr>
        <w:rFonts w:hint="default" w:ascii="Times New Roman" w:hAnsi="Times New Roman" w:cs="Times New Roman"/>
      </w:rPr>
    </w:lvl>
  </w:abstractNum>
  <w:abstractNum w:abstractNumId="4">
    <w:nsid w:val="77914115"/>
    <w:multiLevelType w:val="multilevel"/>
    <w:tmpl w:val="77914115"/>
    <w:lvl w:ilvl="0" w:tentative="0">
      <w:start w:val="1"/>
      <w:numFmt w:val="decimal"/>
      <w:lvlText w:val="%1、"/>
      <w:lvlJc w:val="left"/>
      <w:pPr>
        <w:ind w:left="626" w:hanging="420"/>
      </w:pPr>
      <w:rPr>
        <w:rFonts w:hint="default" w:ascii="Times New Roman" w:hAnsi="Times New Roman" w:cs="Times New Roman"/>
      </w:rPr>
    </w:lvl>
    <w:lvl w:ilvl="1" w:tentative="0">
      <w:start w:val="1"/>
      <w:numFmt w:val="lowerLetter"/>
      <w:lvlText w:val="%2)"/>
      <w:lvlJc w:val="left"/>
      <w:pPr>
        <w:ind w:left="1046" w:hanging="420"/>
      </w:pPr>
      <w:rPr>
        <w:rFonts w:hint="default" w:ascii="Times New Roman" w:hAnsi="Times New Roman" w:cs="Times New Roman"/>
      </w:rPr>
    </w:lvl>
    <w:lvl w:ilvl="2" w:tentative="0">
      <w:start w:val="1"/>
      <w:numFmt w:val="lowerRoman"/>
      <w:lvlText w:val="%3."/>
      <w:lvlJc w:val="right"/>
      <w:pPr>
        <w:ind w:left="1466" w:hanging="420"/>
      </w:pPr>
      <w:rPr>
        <w:rFonts w:hint="default" w:ascii="Times New Roman" w:hAnsi="Times New Roman" w:cs="Times New Roman"/>
      </w:rPr>
    </w:lvl>
    <w:lvl w:ilvl="3" w:tentative="0">
      <w:start w:val="1"/>
      <w:numFmt w:val="decimal"/>
      <w:lvlText w:val="%4."/>
      <w:lvlJc w:val="left"/>
      <w:pPr>
        <w:ind w:left="1886" w:hanging="420"/>
      </w:pPr>
      <w:rPr>
        <w:rFonts w:hint="default" w:ascii="Times New Roman" w:hAnsi="Times New Roman" w:cs="Times New Roman"/>
      </w:rPr>
    </w:lvl>
    <w:lvl w:ilvl="4" w:tentative="0">
      <w:start w:val="1"/>
      <w:numFmt w:val="lowerLetter"/>
      <w:lvlText w:val="%5)"/>
      <w:lvlJc w:val="left"/>
      <w:pPr>
        <w:ind w:left="2306" w:hanging="420"/>
      </w:pPr>
      <w:rPr>
        <w:rFonts w:hint="default" w:ascii="Times New Roman" w:hAnsi="Times New Roman" w:cs="Times New Roman"/>
      </w:rPr>
    </w:lvl>
    <w:lvl w:ilvl="5" w:tentative="0">
      <w:start w:val="1"/>
      <w:numFmt w:val="lowerRoman"/>
      <w:lvlText w:val="%6."/>
      <w:lvlJc w:val="right"/>
      <w:pPr>
        <w:ind w:left="2726" w:hanging="420"/>
      </w:pPr>
      <w:rPr>
        <w:rFonts w:hint="default" w:ascii="Times New Roman" w:hAnsi="Times New Roman" w:cs="Times New Roman"/>
      </w:rPr>
    </w:lvl>
    <w:lvl w:ilvl="6" w:tentative="0">
      <w:start w:val="1"/>
      <w:numFmt w:val="decimal"/>
      <w:lvlText w:val="%7."/>
      <w:lvlJc w:val="left"/>
      <w:pPr>
        <w:ind w:left="3146" w:hanging="420"/>
      </w:pPr>
      <w:rPr>
        <w:rFonts w:hint="default" w:ascii="Times New Roman" w:hAnsi="Times New Roman" w:cs="Times New Roman"/>
      </w:rPr>
    </w:lvl>
    <w:lvl w:ilvl="7" w:tentative="0">
      <w:start w:val="1"/>
      <w:numFmt w:val="lowerLetter"/>
      <w:lvlText w:val="%8)"/>
      <w:lvlJc w:val="left"/>
      <w:pPr>
        <w:ind w:left="3566" w:hanging="420"/>
      </w:pPr>
      <w:rPr>
        <w:rFonts w:hint="default" w:ascii="Times New Roman" w:hAnsi="Times New Roman" w:cs="Times New Roman"/>
      </w:rPr>
    </w:lvl>
    <w:lvl w:ilvl="8" w:tentative="0">
      <w:start w:val="1"/>
      <w:numFmt w:val="lowerRoman"/>
      <w:lvlText w:val="%9."/>
      <w:lvlJc w:val="right"/>
      <w:pPr>
        <w:ind w:left="3986" w:hanging="420"/>
      </w:pPr>
      <w:rPr>
        <w:rFonts w:hint="default" w:ascii="Times New Roman" w:hAnsi="Times New Roman"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embedSystem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lNjI1ZDAxMGM4ZTU4ODQyMTcxNzk4ZWU2MTNhY2UifQ=="/>
  </w:docVars>
  <w:rsids>
    <w:rsidRoot w:val="00022861"/>
    <w:rsid w:val="00000224"/>
    <w:rsid w:val="00022861"/>
    <w:rsid w:val="00050D14"/>
    <w:rsid w:val="0012412C"/>
    <w:rsid w:val="0013345E"/>
    <w:rsid w:val="001B230E"/>
    <w:rsid w:val="001F118E"/>
    <w:rsid w:val="002840ED"/>
    <w:rsid w:val="002D4803"/>
    <w:rsid w:val="00322267"/>
    <w:rsid w:val="00360570"/>
    <w:rsid w:val="003837AF"/>
    <w:rsid w:val="003874E8"/>
    <w:rsid w:val="003A4DB8"/>
    <w:rsid w:val="0042293C"/>
    <w:rsid w:val="004477E3"/>
    <w:rsid w:val="004701CF"/>
    <w:rsid w:val="004E1F44"/>
    <w:rsid w:val="00506D97"/>
    <w:rsid w:val="005512D4"/>
    <w:rsid w:val="0055678F"/>
    <w:rsid w:val="00580F4A"/>
    <w:rsid w:val="005A1EB8"/>
    <w:rsid w:val="005C43EB"/>
    <w:rsid w:val="005C5630"/>
    <w:rsid w:val="006A57FF"/>
    <w:rsid w:val="006F67E1"/>
    <w:rsid w:val="007200AE"/>
    <w:rsid w:val="0074633E"/>
    <w:rsid w:val="007D61F3"/>
    <w:rsid w:val="008B6E8F"/>
    <w:rsid w:val="008D2376"/>
    <w:rsid w:val="008E585D"/>
    <w:rsid w:val="008F720B"/>
    <w:rsid w:val="00912129"/>
    <w:rsid w:val="00921827"/>
    <w:rsid w:val="00956766"/>
    <w:rsid w:val="00A44ACC"/>
    <w:rsid w:val="00A666CA"/>
    <w:rsid w:val="00AF76FD"/>
    <w:rsid w:val="00B06530"/>
    <w:rsid w:val="00B21F20"/>
    <w:rsid w:val="00B64EEE"/>
    <w:rsid w:val="00B665E5"/>
    <w:rsid w:val="00BF2554"/>
    <w:rsid w:val="00C039D1"/>
    <w:rsid w:val="00C120BB"/>
    <w:rsid w:val="00C12DAE"/>
    <w:rsid w:val="00C320E3"/>
    <w:rsid w:val="00CA5E74"/>
    <w:rsid w:val="00CB4473"/>
    <w:rsid w:val="00D033A1"/>
    <w:rsid w:val="00D27166"/>
    <w:rsid w:val="00D336C1"/>
    <w:rsid w:val="00D40D69"/>
    <w:rsid w:val="00DA6B87"/>
    <w:rsid w:val="00DB18FE"/>
    <w:rsid w:val="00DD61F6"/>
    <w:rsid w:val="00DF06D0"/>
    <w:rsid w:val="00E27928"/>
    <w:rsid w:val="00E35378"/>
    <w:rsid w:val="00E51CA5"/>
    <w:rsid w:val="00E93492"/>
    <w:rsid w:val="00EC646B"/>
    <w:rsid w:val="00F03EB1"/>
    <w:rsid w:val="00F464E9"/>
    <w:rsid w:val="00F57126"/>
    <w:rsid w:val="00F9785E"/>
    <w:rsid w:val="00FE728F"/>
    <w:rsid w:val="013637D1"/>
    <w:rsid w:val="02BA5D3C"/>
    <w:rsid w:val="03413FED"/>
    <w:rsid w:val="03727D4F"/>
    <w:rsid w:val="07C54C87"/>
    <w:rsid w:val="081172DC"/>
    <w:rsid w:val="08670714"/>
    <w:rsid w:val="08797EE1"/>
    <w:rsid w:val="0A3665F0"/>
    <w:rsid w:val="0A9A4983"/>
    <w:rsid w:val="0B1A1FD4"/>
    <w:rsid w:val="0BC67500"/>
    <w:rsid w:val="0C0D3381"/>
    <w:rsid w:val="0C91415A"/>
    <w:rsid w:val="0D091D9A"/>
    <w:rsid w:val="0DC1113E"/>
    <w:rsid w:val="0E0662D9"/>
    <w:rsid w:val="0E9552EE"/>
    <w:rsid w:val="0ED64372"/>
    <w:rsid w:val="0EE20AF5"/>
    <w:rsid w:val="12174F59"/>
    <w:rsid w:val="12C04F78"/>
    <w:rsid w:val="12DA1AE3"/>
    <w:rsid w:val="136C3083"/>
    <w:rsid w:val="160C6457"/>
    <w:rsid w:val="163A7468"/>
    <w:rsid w:val="16777D74"/>
    <w:rsid w:val="167F4E7B"/>
    <w:rsid w:val="18291412"/>
    <w:rsid w:val="18561C0B"/>
    <w:rsid w:val="18956BD8"/>
    <w:rsid w:val="191A0E8B"/>
    <w:rsid w:val="19A5109C"/>
    <w:rsid w:val="19D60640"/>
    <w:rsid w:val="19EE2A43"/>
    <w:rsid w:val="1AA41354"/>
    <w:rsid w:val="1ABF620B"/>
    <w:rsid w:val="1BD04127"/>
    <w:rsid w:val="1CAC7710"/>
    <w:rsid w:val="1CE60291"/>
    <w:rsid w:val="1DA376A1"/>
    <w:rsid w:val="1E7159F1"/>
    <w:rsid w:val="202A5E57"/>
    <w:rsid w:val="20BD6CCC"/>
    <w:rsid w:val="224156DA"/>
    <w:rsid w:val="22462CF1"/>
    <w:rsid w:val="22A77C33"/>
    <w:rsid w:val="22C95DFC"/>
    <w:rsid w:val="239B5C30"/>
    <w:rsid w:val="24BB1774"/>
    <w:rsid w:val="2500362B"/>
    <w:rsid w:val="250F7D12"/>
    <w:rsid w:val="258106F3"/>
    <w:rsid w:val="25BC1C48"/>
    <w:rsid w:val="261750D0"/>
    <w:rsid w:val="26926505"/>
    <w:rsid w:val="27D50D9F"/>
    <w:rsid w:val="2903193C"/>
    <w:rsid w:val="294F2DD3"/>
    <w:rsid w:val="2A930A9D"/>
    <w:rsid w:val="2A9674A1"/>
    <w:rsid w:val="2A9A7252"/>
    <w:rsid w:val="2B4C1378"/>
    <w:rsid w:val="2C4604BD"/>
    <w:rsid w:val="2C9D76F3"/>
    <w:rsid w:val="2CAE7E10"/>
    <w:rsid w:val="2D404F0C"/>
    <w:rsid w:val="2DCA2A28"/>
    <w:rsid w:val="2DD37B2E"/>
    <w:rsid w:val="2DF301D1"/>
    <w:rsid w:val="2E792813"/>
    <w:rsid w:val="2F454A5C"/>
    <w:rsid w:val="2FC65090"/>
    <w:rsid w:val="302D729E"/>
    <w:rsid w:val="322070BA"/>
    <w:rsid w:val="32562ADC"/>
    <w:rsid w:val="32B819E9"/>
    <w:rsid w:val="33C543BD"/>
    <w:rsid w:val="342C61EA"/>
    <w:rsid w:val="34367069"/>
    <w:rsid w:val="34CE61DD"/>
    <w:rsid w:val="36FD3F9D"/>
    <w:rsid w:val="3B5B5607"/>
    <w:rsid w:val="3B9A70C6"/>
    <w:rsid w:val="3BD038FF"/>
    <w:rsid w:val="3C090BBF"/>
    <w:rsid w:val="3C463BC1"/>
    <w:rsid w:val="3CA1704A"/>
    <w:rsid w:val="3D053A7C"/>
    <w:rsid w:val="3D4C16AB"/>
    <w:rsid w:val="3D934BE4"/>
    <w:rsid w:val="3EC314F9"/>
    <w:rsid w:val="3F6A7BC7"/>
    <w:rsid w:val="3F873DEE"/>
    <w:rsid w:val="3F9F4062"/>
    <w:rsid w:val="3FB47094"/>
    <w:rsid w:val="41E579D9"/>
    <w:rsid w:val="428D254A"/>
    <w:rsid w:val="43390BE3"/>
    <w:rsid w:val="43AF4742"/>
    <w:rsid w:val="445A645C"/>
    <w:rsid w:val="4588524B"/>
    <w:rsid w:val="47013507"/>
    <w:rsid w:val="479559FD"/>
    <w:rsid w:val="48074B4D"/>
    <w:rsid w:val="49555444"/>
    <w:rsid w:val="498F4DFA"/>
    <w:rsid w:val="49A10689"/>
    <w:rsid w:val="49BC54C3"/>
    <w:rsid w:val="49C12AD9"/>
    <w:rsid w:val="4B9C55AC"/>
    <w:rsid w:val="4C7622A1"/>
    <w:rsid w:val="4C804ECE"/>
    <w:rsid w:val="4CE94821"/>
    <w:rsid w:val="4DCE1C69"/>
    <w:rsid w:val="4DD86643"/>
    <w:rsid w:val="4FF50D40"/>
    <w:rsid w:val="502C5826"/>
    <w:rsid w:val="50397DC1"/>
    <w:rsid w:val="50D41344"/>
    <w:rsid w:val="50EC48E0"/>
    <w:rsid w:val="51735001"/>
    <w:rsid w:val="5244074B"/>
    <w:rsid w:val="52990A97"/>
    <w:rsid w:val="53780771"/>
    <w:rsid w:val="55052414"/>
    <w:rsid w:val="555B6985"/>
    <w:rsid w:val="575E6A88"/>
    <w:rsid w:val="57D165DD"/>
    <w:rsid w:val="57DB56AE"/>
    <w:rsid w:val="58767185"/>
    <w:rsid w:val="58F05189"/>
    <w:rsid w:val="59262959"/>
    <w:rsid w:val="5B3F7D0D"/>
    <w:rsid w:val="5BBE156E"/>
    <w:rsid w:val="5C3E620B"/>
    <w:rsid w:val="5C6C4282"/>
    <w:rsid w:val="5C972D78"/>
    <w:rsid w:val="5DFC012C"/>
    <w:rsid w:val="5E761C8C"/>
    <w:rsid w:val="5EB6477F"/>
    <w:rsid w:val="5EBD3D5F"/>
    <w:rsid w:val="5F797C86"/>
    <w:rsid w:val="5FBE1B3D"/>
    <w:rsid w:val="5FCC24AC"/>
    <w:rsid w:val="602F47E9"/>
    <w:rsid w:val="6201118A"/>
    <w:rsid w:val="627B1F67"/>
    <w:rsid w:val="63A23524"/>
    <w:rsid w:val="63D27965"/>
    <w:rsid w:val="641B5D37"/>
    <w:rsid w:val="64C3025B"/>
    <w:rsid w:val="650F29DD"/>
    <w:rsid w:val="65D74B1E"/>
    <w:rsid w:val="666C734F"/>
    <w:rsid w:val="667C62AE"/>
    <w:rsid w:val="67024D25"/>
    <w:rsid w:val="67F307F2"/>
    <w:rsid w:val="69280027"/>
    <w:rsid w:val="692B39E2"/>
    <w:rsid w:val="6A0740E0"/>
    <w:rsid w:val="6A535578"/>
    <w:rsid w:val="6AE82164"/>
    <w:rsid w:val="6C3F7B62"/>
    <w:rsid w:val="6D1234C8"/>
    <w:rsid w:val="6D2C27DC"/>
    <w:rsid w:val="709366CE"/>
    <w:rsid w:val="70B30B1E"/>
    <w:rsid w:val="71744751"/>
    <w:rsid w:val="7214383E"/>
    <w:rsid w:val="7229553C"/>
    <w:rsid w:val="7372081D"/>
    <w:rsid w:val="74082F2F"/>
    <w:rsid w:val="75736ACE"/>
    <w:rsid w:val="75F06371"/>
    <w:rsid w:val="76D0185E"/>
    <w:rsid w:val="77DA2E34"/>
    <w:rsid w:val="7A7A445B"/>
    <w:rsid w:val="7C3D2A55"/>
    <w:rsid w:val="7CDE33C7"/>
    <w:rsid w:val="7EC42148"/>
    <w:rsid w:val="7F791185"/>
    <w:rsid w:val="7FA41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ascii="方正仿宋简体" w:hAnsi="方正仿宋简体" w:eastAsia="方正仿宋简体" w:cstheme="minorBidi"/>
      <w:kern w:val="2"/>
      <w:sz w:val="32"/>
      <w:szCs w:val="22"/>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alloon Text"/>
    <w:basedOn w:val="1"/>
    <w:link w:val="9"/>
    <w:unhideWhenUsed/>
    <w:qFormat/>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qFormat/>
    <w:uiPriority w:val="99"/>
    <w:rPr>
      <w:sz w:val="18"/>
      <w:szCs w:val="18"/>
    </w:rPr>
  </w:style>
  <w:style w:type="character" w:customStyle="1" w:styleId="9">
    <w:name w:val="批注框文本 字符"/>
    <w:basedOn w:val="6"/>
    <w:link w:val="2"/>
    <w:semiHidden/>
    <w:qFormat/>
    <w:uiPriority w:val="99"/>
    <w:rPr>
      <w:rFonts w:ascii="方正仿宋简体" w:hAnsi="方正仿宋简体" w:eastAsia="方正仿宋简体"/>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2657</Words>
  <Characters>2779</Characters>
  <Lines>36</Lines>
  <Paragraphs>10</Paragraphs>
  <TotalTime>1</TotalTime>
  <ScaleCrop>false</ScaleCrop>
  <LinksUpToDate>false</LinksUpToDate>
  <CharactersWithSpaces>3062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2023-03-20T01:12:00Z</dcterms:created>
  <dc:creator>GQ</dc:creator>
  <cp:lastModifiedBy>Lenovo</cp:lastModifiedBy>
  <cp:lastPrinted>2023-03-30T07:01:00Z</cp:lastPrinted>
  <dcterms:modified xsi:type="dcterms:W3CDTF">2023-03-30T07:41:07Z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7F326D08EC234A6E8CA7141B1E85D8FC</vt:lpwstr>
  </property>
</Properties>
</file>